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0CC1" w14:textId="125551AC" w:rsidR="00FC421B" w:rsidRPr="005522B4" w:rsidRDefault="00B269A8" w:rsidP="005522B4">
      <w:proofErr w:type="spellStart"/>
      <w:r w:rsidRPr="00B269A8">
        <w:rPr>
          <w:b/>
          <w:bCs/>
        </w:rPr>
        <w:t>Instrukcja</w:t>
      </w:r>
      <w:proofErr w:type="spellEnd"/>
      <w:r w:rsidRPr="00B269A8">
        <w:rPr>
          <w:b/>
          <w:bCs/>
        </w:rPr>
        <w:t xml:space="preserve"> </w:t>
      </w:r>
      <w:proofErr w:type="spellStart"/>
      <w:r w:rsidRPr="00B269A8">
        <w:rPr>
          <w:b/>
          <w:bCs/>
        </w:rPr>
        <w:t>użytkowania</w:t>
      </w:r>
      <w:proofErr w:type="spellEnd"/>
      <w:r w:rsidRPr="00B269A8">
        <w:rPr>
          <w:b/>
          <w:bCs/>
        </w:rPr>
        <w:t xml:space="preserve"> i </w:t>
      </w:r>
      <w:proofErr w:type="spellStart"/>
      <w:r w:rsidRPr="00B269A8">
        <w:rPr>
          <w:b/>
          <w:bCs/>
        </w:rPr>
        <w:t>konserwacji</w:t>
      </w:r>
      <w:proofErr w:type="spellEnd"/>
      <w:r w:rsidRPr="00B269A8">
        <w:rPr>
          <w:b/>
          <w:bCs/>
        </w:rPr>
        <w:t xml:space="preserve"> </w:t>
      </w:r>
      <w:proofErr w:type="spellStart"/>
      <w:r w:rsidRPr="00B269A8">
        <w:rPr>
          <w:b/>
          <w:bCs/>
        </w:rPr>
        <w:t>garnka</w:t>
      </w:r>
      <w:proofErr w:type="spellEnd"/>
      <w:r w:rsidRPr="00B269A8">
        <w:rPr>
          <w:b/>
          <w:bCs/>
        </w:rPr>
        <w:t xml:space="preserve">, </w:t>
      </w:r>
      <w:proofErr w:type="spellStart"/>
      <w:r w:rsidRPr="00B269A8">
        <w:rPr>
          <w:b/>
          <w:bCs/>
        </w:rPr>
        <w:t>rondla</w:t>
      </w:r>
      <w:proofErr w:type="spellEnd"/>
      <w:r w:rsidRPr="00B269A8">
        <w:rPr>
          <w:b/>
          <w:bCs/>
        </w:rPr>
        <w:t xml:space="preserve"> i </w:t>
      </w:r>
      <w:proofErr w:type="spellStart"/>
      <w:r w:rsidRPr="00B269A8">
        <w:rPr>
          <w:b/>
          <w:bCs/>
        </w:rPr>
        <w:t>brytfanny</w:t>
      </w:r>
      <w:proofErr w:type="spellEnd"/>
      <w:r w:rsidRPr="00B269A8">
        <w:rPr>
          <w:b/>
          <w:bCs/>
        </w:rPr>
        <w:t xml:space="preserve"> </w:t>
      </w:r>
      <w:proofErr w:type="spellStart"/>
      <w:r w:rsidRPr="00B269A8">
        <w:rPr>
          <w:b/>
          <w:bCs/>
        </w:rPr>
        <w:t>żeliwnej</w:t>
      </w:r>
      <w:proofErr w:type="spellEnd"/>
      <w:r w:rsidRPr="00B269A8">
        <w:rPr>
          <w:b/>
          <w:bCs/>
        </w:rPr>
        <w:t xml:space="preserve"> ELO</w:t>
      </w:r>
      <w:r w:rsidR="00FC421B" w:rsidRPr="00FC421B">
        <w:rPr>
          <w:noProof/>
        </w:rPr>
        <w:drawing>
          <wp:inline distT="0" distB="0" distL="0" distR="0" wp14:anchorId="65AE9757" wp14:editId="6858271F">
            <wp:extent cx="3438525" cy="2388075"/>
            <wp:effectExtent l="0" t="0" r="0" b="0"/>
            <wp:docPr id="19964806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806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4123" cy="239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6405C" w14:textId="006B0967" w:rsidR="005522B4" w:rsidRPr="005522B4" w:rsidRDefault="00B269A8" w:rsidP="005522B4">
      <w:proofErr w:type="spellStart"/>
      <w:r w:rsidRPr="00B269A8">
        <w:rPr>
          <w:b/>
          <w:bCs/>
        </w:rPr>
        <w:t>Szanowna</w:t>
      </w:r>
      <w:proofErr w:type="spellEnd"/>
      <w:r w:rsidRPr="00B269A8">
        <w:rPr>
          <w:b/>
          <w:bCs/>
        </w:rPr>
        <w:t xml:space="preserve"> Klientko, </w:t>
      </w:r>
      <w:proofErr w:type="spellStart"/>
      <w:r w:rsidRPr="00B269A8">
        <w:rPr>
          <w:b/>
          <w:bCs/>
        </w:rPr>
        <w:t>Szanowny</w:t>
      </w:r>
      <w:proofErr w:type="spellEnd"/>
      <w:r w:rsidRPr="00B269A8">
        <w:rPr>
          <w:b/>
          <w:bCs/>
        </w:rPr>
        <w:t xml:space="preserve"> </w:t>
      </w:r>
      <w:proofErr w:type="spellStart"/>
      <w:r w:rsidRPr="00B269A8">
        <w:rPr>
          <w:b/>
          <w:bCs/>
        </w:rPr>
        <w:t>Kliencie</w:t>
      </w:r>
      <w:proofErr w:type="spellEnd"/>
      <w:r w:rsidRPr="00B269A8">
        <w:rPr>
          <w:b/>
          <w:bCs/>
        </w:rPr>
        <w:t>,</w:t>
      </w:r>
      <w:r w:rsidRPr="00B269A8">
        <w:rPr>
          <w:b/>
          <w:bCs/>
        </w:rPr>
        <w:br/>
      </w:r>
      <w:r w:rsidRPr="002D02BA">
        <w:t xml:space="preserve">zakup </w:t>
      </w:r>
      <w:proofErr w:type="spellStart"/>
      <w:r w:rsidRPr="002D02BA">
        <w:t>tego</w:t>
      </w:r>
      <w:proofErr w:type="spellEnd"/>
      <w:r w:rsidRPr="002D02BA">
        <w:t xml:space="preserve"> </w:t>
      </w:r>
      <w:proofErr w:type="spellStart"/>
      <w:r w:rsidRPr="002D02BA">
        <w:t>naczynia</w:t>
      </w:r>
      <w:proofErr w:type="spellEnd"/>
      <w:r w:rsidRPr="002D02BA">
        <w:t xml:space="preserve"> </w:t>
      </w:r>
      <w:proofErr w:type="spellStart"/>
      <w:r w:rsidRPr="002D02BA">
        <w:t>żeliwnego</w:t>
      </w:r>
      <w:proofErr w:type="spellEnd"/>
      <w:r w:rsidRPr="002D02BA">
        <w:t xml:space="preserve"> to </w:t>
      </w:r>
      <w:proofErr w:type="spellStart"/>
      <w:r w:rsidRPr="002D02BA">
        <w:t>doskonały</w:t>
      </w:r>
      <w:proofErr w:type="spellEnd"/>
      <w:r w:rsidRPr="002D02BA">
        <w:t xml:space="preserve"> </w:t>
      </w:r>
      <w:proofErr w:type="spellStart"/>
      <w:r w:rsidRPr="002D02BA">
        <w:t>wybór</w:t>
      </w:r>
      <w:proofErr w:type="spellEnd"/>
      <w:r w:rsidRPr="002D02BA">
        <w:t xml:space="preserve">. </w:t>
      </w:r>
      <w:proofErr w:type="spellStart"/>
      <w:r w:rsidRPr="002D02BA">
        <w:t>Powierzchnia</w:t>
      </w:r>
      <w:proofErr w:type="spellEnd"/>
      <w:r w:rsidRPr="002D02BA">
        <w:t xml:space="preserve"> </w:t>
      </w:r>
      <w:proofErr w:type="spellStart"/>
      <w:r w:rsidRPr="002D02BA">
        <w:t>wewnętrzna</w:t>
      </w:r>
      <w:proofErr w:type="spellEnd"/>
      <w:r w:rsidRPr="002D02BA">
        <w:t xml:space="preserve"> i </w:t>
      </w:r>
      <w:proofErr w:type="spellStart"/>
      <w:r w:rsidRPr="002D02BA">
        <w:t>zewnętrzna</w:t>
      </w:r>
      <w:proofErr w:type="spellEnd"/>
      <w:r w:rsidRPr="002D02BA">
        <w:t xml:space="preserve"> pokryta jest </w:t>
      </w:r>
      <w:proofErr w:type="spellStart"/>
      <w:r w:rsidRPr="002D02BA">
        <w:t>warstwą</w:t>
      </w:r>
      <w:proofErr w:type="spellEnd"/>
      <w:r w:rsidRPr="002D02BA">
        <w:t xml:space="preserve"> </w:t>
      </w:r>
      <w:proofErr w:type="spellStart"/>
      <w:r w:rsidRPr="002D02BA">
        <w:t>emalii</w:t>
      </w:r>
      <w:proofErr w:type="spellEnd"/>
      <w:r w:rsidRPr="002D02BA">
        <w:t xml:space="preserve">, </w:t>
      </w:r>
      <w:proofErr w:type="spellStart"/>
      <w:r w:rsidRPr="002D02BA">
        <w:t>która</w:t>
      </w:r>
      <w:proofErr w:type="spellEnd"/>
      <w:r w:rsidRPr="002D02BA">
        <w:t xml:space="preserve"> </w:t>
      </w:r>
      <w:proofErr w:type="spellStart"/>
      <w:r w:rsidRPr="002D02BA">
        <w:t>chroni</w:t>
      </w:r>
      <w:proofErr w:type="spellEnd"/>
      <w:r w:rsidRPr="002D02BA">
        <w:t xml:space="preserve"> </w:t>
      </w:r>
      <w:proofErr w:type="spellStart"/>
      <w:r w:rsidRPr="002D02BA">
        <w:t>przed</w:t>
      </w:r>
      <w:proofErr w:type="spellEnd"/>
      <w:r w:rsidRPr="002D02BA">
        <w:t xml:space="preserve"> </w:t>
      </w:r>
      <w:proofErr w:type="spellStart"/>
      <w:r w:rsidRPr="002D02BA">
        <w:t>korozją</w:t>
      </w:r>
      <w:proofErr w:type="spellEnd"/>
      <w:r w:rsidRPr="002D02BA">
        <w:t xml:space="preserve">. Aby produkt </w:t>
      </w:r>
      <w:proofErr w:type="spellStart"/>
      <w:r w:rsidRPr="002D02BA">
        <w:t>służył</w:t>
      </w:r>
      <w:proofErr w:type="spellEnd"/>
      <w:r w:rsidRPr="002D02BA">
        <w:t xml:space="preserve"> jak </w:t>
      </w:r>
      <w:proofErr w:type="spellStart"/>
      <w:r w:rsidRPr="002D02BA">
        <w:t>najdłużej</w:t>
      </w:r>
      <w:proofErr w:type="spellEnd"/>
      <w:r w:rsidRPr="002D02BA">
        <w:t xml:space="preserve">, </w:t>
      </w:r>
      <w:proofErr w:type="spellStart"/>
      <w:r w:rsidRPr="002D02BA">
        <w:t>prosimy</w:t>
      </w:r>
      <w:proofErr w:type="spellEnd"/>
      <w:r w:rsidRPr="002D02BA">
        <w:t xml:space="preserve"> o </w:t>
      </w:r>
      <w:proofErr w:type="spellStart"/>
      <w:r w:rsidRPr="002D02BA">
        <w:t>zapoznanie</w:t>
      </w:r>
      <w:proofErr w:type="spellEnd"/>
      <w:r w:rsidRPr="002D02BA">
        <w:t xml:space="preserve"> </w:t>
      </w:r>
      <w:proofErr w:type="spellStart"/>
      <w:r w:rsidRPr="002D02BA">
        <w:t>się</w:t>
      </w:r>
      <w:proofErr w:type="spellEnd"/>
      <w:r w:rsidRPr="002D02BA">
        <w:t xml:space="preserve"> z </w:t>
      </w:r>
      <w:proofErr w:type="spellStart"/>
      <w:r w:rsidRPr="002D02BA">
        <w:t>poniższymi</w:t>
      </w:r>
      <w:proofErr w:type="spellEnd"/>
      <w:r w:rsidRPr="002D02BA">
        <w:t xml:space="preserve"> </w:t>
      </w:r>
      <w:proofErr w:type="spellStart"/>
      <w:r w:rsidRPr="002D02BA">
        <w:t>wskazówkami</w:t>
      </w:r>
      <w:proofErr w:type="spellEnd"/>
      <w:r w:rsidRPr="002D02BA">
        <w:t xml:space="preserve"> i </w:t>
      </w:r>
      <w:proofErr w:type="spellStart"/>
      <w:r w:rsidRPr="002D02BA">
        <w:t>ich</w:t>
      </w:r>
      <w:proofErr w:type="spellEnd"/>
      <w:r w:rsidRPr="002D02BA">
        <w:t xml:space="preserve"> </w:t>
      </w:r>
      <w:proofErr w:type="spellStart"/>
      <w:r w:rsidRPr="002D02BA">
        <w:t>przestrzeganie</w:t>
      </w:r>
      <w:proofErr w:type="spellEnd"/>
      <w:r w:rsidRPr="002D02BA">
        <w:t>.</w:t>
      </w:r>
      <w:r w:rsidR="008E77D9" w:rsidRPr="002D02BA">
        <w:pict w14:anchorId="1C4E1604">
          <v:rect id="_x0000_i1040" style="width:0;height:1.5pt" o:hralign="center" o:hrstd="t" o:hr="t" fillcolor="#a0a0a0" stroked="f"/>
        </w:pict>
      </w:r>
    </w:p>
    <w:p w14:paraId="11482C8B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Soczyste</w:t>
      </w:r>
      <w:proofErr w:type="spellEnd"/>
      <w:r w:rsidRPr="002D02BA">
        <w:rPr>
          <w:b/>
          <w:bCs/>
        </w:rPr>
        <w:t xml:space="preserve"> i </w:t>
      </w:r>
      <w:proofErr w:type="spellStart"/>
      <w:r w:rsidRPr="002D02BA">
        <w:rPr>
          <w:b/>
          <w:bCs/>
        </w:rPr>
        <w:t>delikatne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rezultaty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gotowania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dzięki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specjalnie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zaprojektowanej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pokrywie</w:t>
      </w:r>
      <w:proofErr w:type="spellEnd"/>
    </w:p>
    <w:p w14:paraId="18E18E2A" w14:textId="77777777" w:rsidR="002D02BA" w:rsidRPr="002D02BA" w:rsidRDefault="002D02BA" w:rsidP="002D02BA">
      <w:proofErr w:type="spellStart"/>
      <w:r w:rsidRPr="002D02BA">
        <w:t>Innowacyjna</w:t>
      </w:r>
      <w:proofErr w:type="spellEnd"/>
      <w:r w:rsidRPr="002D02BA">
        <w:t xml:space="preserve">, </w:t>
      </w:r>
      <w:proofErr w:type="spellStart"/>
      <w:r w:rsidRPr="002D02BA">
        <w:t>rowkowana</w:t>
      </w:r>
      <w:proofErr w:type="spellEnd"/>
      <w:r w:rsidRPr="002D02BA">
        <w:t xml:space="preserve"> struktura </w:t>
      </w:r>
      <w:proofErr w:type="spellStart"/>
      <w:r w:rsidRPr="002D02BA">
        <w:t>pokrywy</w:t>
      </w:r>
      <w:proofErr w:type="spellEnd"/>
      <w:r w:rsidRPr="002D02BA">
        <w:t xml:space="preserve"> </w:t>
      </w:r>
      <w:proofErr w:type="spellStart"/>
      <w:r w:rsidRPr="002D02BA">
        <w:t>sprawia</w:t>
      </w:r>
      <w:proofErr w:type="spellEnd"/>
      <w:r w:rsidRPr="002D02BA">
        <w:t xml:space="preserve">, </w:t>
      </w:r>
      <w:proofErr w:type="spellStart"/>
      <w:r w:rsidRPr="002D02BA">
        <w:t>że</w:t>
      </w:r>
      <w:proofErr w:type="spellEnd"/>
      <w:r w:rsidRPr="002D02BA">
        <w:t xml:space="preserve"> para </w:t>
      </w:r>
      <w:proofErr w:type="spellStart"/>
      <w:r w:rsidRPr="002D02BA">
        <w:t>powstająca</w:t>
      </w:r>
      <w:proofErr w:type="spellEnd"/>
      <w:r w:rsidRPr="002D02BA">
        <w:t xml:space="preserve"> </w:t>
      </w:r>
      <w:proofErr w:type="spellStart"/>
      <w:r w:rsidRPr="002D02BA">
        <w:t>podczas</w:t>
      </w:r>
      <w:proofErr w:type="spellEnd"/>
      <w:r w:rsidRPr="002D02BA">
        <w:t xml:space="preserve"> </w:t>
      </w:r>
      <w:proofErr w:type="spellStart"/>
      <w:r w:rsidRPr="002D02BA">
        <w:t>gotowania</w:t>
      </w:r>
      <w:proofErr w:type="spellEnd"/>
      <w:r w:rsidRPr="002D02BA">
        <w:t xml:space="preserve"> </w:t>
      </w:r>
      <w:proofErr w:type="spellStart"/>
      <w:r w:rsidRPr="002D02BA">
        <w:t>skrapla</w:t>
      </w:r>
      <w:proofErr w:type="spellEnd"/>
      <w:r w:rsidRPr="002D02BA">
        <w:t xml:space="preserve"> </w:t>
      </w:r>
      <w:proofErr w:type="spellStart"/>
      <w:r w:rsidRPr="002D02BA">
        <w:t>się</w:t>
      </w:r>
      <w:proofErr w:type="spellEnd"/>
      <w:r w:rsidRPr="002D02BA">
        <w:t xml:space="preserve">, </w:t>
      </w:r>
      <w:proofErr w:type="spellStart"/>
      <w:r w:rsidRPr="002D02BA">
        <w:t>gromadzi</w:t>
      </w:r>
      <w:proofErr w:type="spellEnd"/>
      <w:r w:rsidRPr="002D02BA">
        <w:t xml:space="preserve"> w </w:t>
      </w:r>
      <w:proofErr w:type="spellStart"/>
      <w:r w:rsidRPr="002D02BA">
        <w:t>rowkach</w:t>
      </w:r>
      <w:proofErr w:type="spellEnd"/>
      <w:r w:rsidRPr="002D02BA">
        <w:t xml:space="preserve"> i </w:t>
      </w:r>
      <w:proofErr w:type="spellStart"/>
      <w:r w:rsidRPr="002D02BA">
        <w:t>równomiernie</w:t>
      </w:r>
      <w:proofErr w:type="spellEnd"/>
      <w:r w:rsidRPr="002D02BA">
        <w:t xml:space="preserve"> kapie z </w:t>
      </w:r>
      <w:proofErr w:type="spellStart"/>
      <w:r w:rsidRPr="002D02BA">
        <w:t>powrotem</w:t>
      </w:r>
      <w:proofErr w:type="spellEnd"/>
      <w:r w:rsidRPr="002D02BA">
        <w:t xml:space="preserve"> na </w:t>
      </w:r>
      <w:proofErr w:type="spellStart"/>
      <w:r w:rsidRPr="002D02BA">
        <w:t>przygotowywaną</w:t>
      </w:r>
      <w:proofErr w:type="spellEnd"/>
      <w:r w:rsidRPr="002D02BA">
        <w:t xml:space="preserve"> </w:t>
      </w:r>
      <w:proofErr w:type="spellStart"/>
      <w:r w:rsidRPr="002D02BA">
        <w:t>potrawę</w:t>
      </w:r>
      <w:proofErr w:type="spellEnd"/>
      <w:r w:rsidRPr="002D02BA">
        <w:t xml:space="preserve">. </w:t>
      </w:r>
      <w:proofErr w:type="spellStart"/>
      <w:r w:rsidRPr="002D02BA">
        <w:t>Dzięki</w:t>
      </w:r>
      <w:proofErr w:type="spellEnd"/>
      <w:r w:rsidRPr="002D02BA">
        <w:t xml:space="preserve"> </w:t>
      </w:r>
      <w:proofErr w:type="spellStart"/>
      <w:r w:rsidRPr="002D02BA">
        <w:t>temu</w:t>
      </w:r>
      <w:proofErr w:type="spellEnd"/>
      <w:r w:rsidRPr="002D02BA">
        <w:t xml:space="preserve"> </w:t>
      </w:r>
      <w:proofErr w:type="spellStart"/>
      <w:r w:rsidRPr="002D02BA">
        <w:t>dania</w:t>
      </w:r>
      <w:proofErr w:type="spellEnd"/>
      <w:r w:rsidRPr="002D02BA">
        <w:t xml:space="preserve"> </w:t>
      </w:r>
      <w:proofErr w:type="spellStart"/>
      <w:r w:rsidRPr="002D02BA">
        <w:t>pozostają</w:t>
      </w:r>
      <w:proofErr w:type="spellEnd"/>
      <w:r w:rsidRPr="002D02BA">
        <w:t xml:space="preserve"> </w:t>
      </w:r>
      <w:proofErr w:type="spellStart"/>
      <w:r w:rsidRPr="002D02BA">
        <w:t>soczyste</w:t>
      </w:r>
      <w:proofErr w:type="spellEnd"/>
      <w:r w:rsidRPr="002D02BA">
        <w:t xml:space="preserve"> i </w:t>
      </w:r>
      <w:proofErr w:type="spellStart"/>
      <w:r w:rsidRPr="002D02BA">
        <w:t>delikatne</w:t>
      </w:r>
      <w:proofErr w:type="spellEnd"/>
      <w:r w:rsidRPr="002D02BA">
        <w:t xml:space="preserve">, </w:t>
      </w:r>
      <w:proofErr w:type="spellStart"/>
      <w:r w:rsidRPr="002D02BA">
        <w:t>zachowują</w:t>
      </w:r>
      <w:proofErr w:type="spellEnd"/>
      <w:r w:rsidRPr="002D02BA">
        <w:t xml:space="preserve"> </w:t>
      </w:r>
      <w:proofErr w:type="spellStart"/>
      <w:r w:rsidRPr="002D02BA">
        <w:t>naturalny</w:t>
      </w:r>
      <w:proofErr w:type="spellEnd"/>
      <w:r w:rsidRPr="002D02BA">
        <w:t xml:space="preserve"> aromat i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przypalają</w:t>
      </w:r>
      <w:proofErr w:type="spellEnd"/>
      <w:r w:rsidRPr="002D02BA">
        <w:t xml:space="preserve"> </w:t>
      </w:r>
      <w:proofErr w:type="spellStart"/>
      <w:r w:rsidRPr="002D02BA">
        <w:t>się</w:t>
      </w:r>
      <w:proofErr w:type="spellEnd"/>
      <w:r w:rsidRPr="002D02BA">
        <w:t>.</w:t>
      </w:r>
    </w:p>
    <w:p w14:paraId="2017A78B" w14:textId="77777777" w:rsidR="002D02BA" w:rsidRPr="002D02BA" w:rsidRDefault="002D02BA" w:rsidP="002D02BA">
      <w:proofErr w:type="spellStart"/>
      <w:r w:rsidRPr="002D02BA">
        <w:t>Silikonowy</w:t>
      </w:r>
      <w:proofErr w:type="spellEnd"/>
      <w:r w:rsidRPr="002D02BA">
        <w:t xml:space="preserve"> </w:t>
      </w:r>
      <w:proofErr w:type="spellStart"/>
      <w:r w:rsidRPr="002D02BA">
        <w:t>pierścień</w:t>
      </w:r>
      <w:proofErr w:type="spellEnd"/>
      <w:r w:rsidRPr="002D02BA">
        <w:t xml:space="preserve"> w </w:t>
      </w:r>
      <w:proofErr w:type="spellStart"/>
      <w:r w:rsidRPr="002D02BA">
        <w:t>stalowym</w:t>
      </w:r>
      <w:proofErr w:type="spellEnd"/>
      <w:r w:rsidRPr="002D02BA">
        <w:t xml:space="preserve"> </w:t>
      </w:r>
      <w:proofErr w:type="spellStart"/>
      <w:r w:rsidRPr="002D02BA">
        <w:t>uchwycie</w:t>
      </w:r>
      <w:proofErr w:type="spellEnd"/>
      <w:r w:rsidRPr="002D02BA">
        <w:t xml:space="preserve"> </w:t>
      </w:r>
      <w:proofErr w:type="spellStart"/>
      <w:r w:rsidRPr="002D02BA">
        <w:t>zapobiega</w:t>
      </w:r>
      <w:proofErr w:type="spellEnd"/>
      <w:r w:rsidRPr="002D02BA">
        <w:t xml:space="preserve"> </w:t>
      </w:r>
      <w:proofErr w:type="spellStart"/>
      <w:r w:rsidRPr="002D02BA">
        <w:t>przenoszeniu</w:t>
      </w:r>
      <w:proofErr w:type="spellEnd"/>
      <w:r w:rsidRPr="002D02BA">
        <w:t xml:space="preserve"> </w:t>
      </w:r>
      <w:proofErr w:type="spellStart"/>
      <w:r w:rsidRPr="002D02BA">
        <w:t>ciepła</w:t>
      </w:r>
      <w:proofErr w:type="spellEnd"/>
      <w:r w:rsidRPr="002D02BA">
        <w:t xml:space="preserve"> na </w:t>
      </w:r>
      <w:proofErr w:type="spellStart"/>
      <w:r w:rsidRPr="002D02BA">
        <w:t>gałkę</w:t>
      </w:r>
      <w:proofErr w:type="spellEnd"/>
      <w:r w:rsidRPr="002D02BA">
        <w:t xml:space="preserve"> </w:t>
      </w:r>
      <w:proofErr w:type="spellStart"/>
      <w:r w:rsidRPr="002D02BA">
        <w:t>pokrywy</w:t>
      </w:r>
      <w:proofErr w:type="spellEnd"/>
      <w:r w:rsidRPr="002D02BA">
        <w:t>.</w:t>
      </w:r>
    </w:p>
    <w:p w14:paraId="46834182" w14:textId="77777777" w:rsidR="002D02BA" w:rsidRPr="002D02BA" w:rsidRDefault="002D02BA" w:rsidP="002D02BA">
      <w:proofErr w:type="spellStart"/>
      <w:r w:rsidRPr="002D02BA">
        <w:t>Naczynia</w:t>
      </w:r>
      <w:proofErr w:type="spellEnd"/>
      <w:r w:rsidRPr="002D02BA">
        <w:t xml:space="preserve"> </w:t>
      </w:r>
      <w:proofErr w:type="spellStart"/>
      <w:r w:rsidRPr="002D02BA">
        <w:t>żeliwne</w:t>
      </w:r>
      <w:proofErr w:type="spellEnd"/>
      <w:r w:rsidRPr="002D02BA">
        <w:t xml:space="preserve"> </w:t>
      </w:r>
      <w:proofErr w:type="spellStart"/>
      <w:r w:rsidRPr="002D02BA">
        <w:t>są</w:t>
      </w:r>
      <w:proofErr w:type="spellEnd"/>
      <w:r w:rsidRPr="002D02BA">
        <w:t xml:space="preserve"> </w:t>
      </w:r>
      <w:proofErr w:type="spellStart"/>
      <w:r w:rsidRPr="002D02BA">
        <w:t>odporne</w:t>
      </w:r>
      <w:proofErr w:type="spellEnd"/>
      <w:r w:rsidRPr="002D02BA">
        <w:t xml:space="preserve"> na temperatury do 240°C.</w:t>
      </w:r>
    </w:p>
    <w:p w14:paraId="1E159DAF" w14:textId="2185328F" w:rsidR="00FC421B" w:rsidRPr="005522B4" w:rsidRDefault="00FC421B" w:rsidP="005522B4">
      <w:r w:rsidRPr="00FC421B">
        <w:rPr>
          <w:noProof/>
        </w:rPr>
        <w:drawing>
          <wp:inline distT="0" distB="0" distL="0" distR="0" wp14:anchorId="0DF14AC1" wp14:editId="0C91A052">
            <wp:extent cx="4566584" cy="2209800"/>
            <wp:effectExtent l="0" t="0" r="5715" b="0"/>
            <wp:docPr id="8142177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177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0321" cy="221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5F18E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Przed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pierwszym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użyciem</w:t>
      </w:r>
      <w:proofErr w:type="spellEnd"/>
    </w:p>
    <w:p w14:paraId="6280B83D" w14:textId="77777777" w:rsidR="002D02BA" w:rsidRPr="002D02BA" w:rsidRDefault="002D02BA" w:rsidP="002D02BA">
      <w:proofErr w:type="spellStart"/>
      <w:r w:rsidRPr="002D02BA">
        <w:t>Sprawdź</w:t>
      </w:r>
      <w:proofErr w:type="spellEnd"/>
      <w:r w:rsidRPr="002D02BA">
        <w:t xml:space="preserve"> dno </w:t>
      </w:r>
      <w:proofErr w:type="spellStart"/>
      <w:r w:rsidRPr="002D02BA">
        <w:t>naczynia</w:t>
      </w:r>
      <w:proofErr w:type="spellEnd"/>
      <w:r w:rsidRPr="002D02BA">
        <w:t xml:space="preserve"> </w:t>
      </w:r>
      <w:proofErr w:type="spellStart"/>
      <w:r w:rsidRPr="002D02BA">
        <w:t>żeliwnego</w:t>
      </w:r>
      <w:proofErr w:type="spellEnd"/>
      <w:r w:rsidRPr="002D02BA">
        <w:t xml:space="preserve"> oraz </w:t>
      </w:r>
      <w:proofErr w:type="spellStart"/>
      <w:r w:rsidRPr="002D02BA">
        <w:t>płytę</w:t>
      </w:r>
      <w:proofErr w:type="spellEnd"/>
      <w:r w:rsidRPr="002D02BA">
        <w:t xml:space="preserve"> </w:t>
      </w:r>
      <w:proofErr w:type="spellStart"/>
      <w:r w:rsidRPr="002D02BA">
        <w:t>grzewczą</w:t>
      </w:r>
      <w:proofErr w:type="spellEnd"/>
      <w:r w:rsidRPr="002D02BA">
        <w:t xml:space="preserve"> pod </w:t>
      </w:r>
      <w:proofErr w:type="spellStart"/>
      <w:r w:rsidRPr="002D02BA">
        <w:t>kątem</w:t>
      </w:r>
      <w:proofErr w:type="spellEnd"/>
      <w:r w:rsidRPr="002D02BA">
        <w:t xml:space="preserve"> </w:t>
      </w:r>
      <w:proofErr w:type="spellStart"/>
      <w:r w:rsidRPr="002D02BA">
        <w:t>zabrudzeń</w:t>
      </w:r>
      <w:proofErr w:type="spellEnd"/>
      <w:r w:rsidRPr="002D02BA">
        <w:t xml:space="preserve">, </w:t>
      </w:r>
      <w:proofErr w:type="spellStart"/>
      <w:r w:rsidRPr="002D02BA">
        <w:t>pozostałości</w:t>
      </w:r>
      <w:proofErr w:type="spellEnd"/>
      <w:r w:rsidRPr="002D02BA">
        <w:t xml:space="preserve"> kleju lub </w:t>
      </w:r>
      <w:proofErr w:type="spellStart"/>
      <w:r w:rsidRPr="002D02BA">
        <w:t>nierówności</w:t>
      </w:r>
      <w:proofErr w:type="spellEnd"/>
      <w:r w:rsidRPr="002D02BA">
        <w:t xml:space="preserve">. </w:t>
      </w:r>
      <w:proofErr w:type="spellStart"/>
      <w:r w:rsidRPr="002D02BA">
        <w:t>Przesuwanie</w:t>
      </w:r>
      <w:proofErr w:type="spellEnd"/>
      <w:r w:rsidRPr="002D02BA">
        <w:t xml:space="preserve"> </w:t>
      </w:r>
      <w:proofErr w:type="spellStart"/>
      <w:r w:rsidRPr="002D02BA">
        <w:t>naczynia</w:t>
      </w:r>
      <w:proofErr w:type="spellEnd"/>
      <w:r w:rsidRPr="002D02BA">
        <w:t xml:space="preserve"> </w:t>
      </w:r>
      <w:proofErr w:type="spellStart"/>
      <w:r w:rsidRPr="002D02BA">
        <w:t>może</w:t>
      </w:r>
      <w:proofErr w:type="spellEnd"/>
      <w:r w:rsidRPr="002D02BA">
        <w:t xml:space="preserve"> </w:t>
      </w:r>
      <w:proofErr w:type="spellStart"/>
      <w:r w:rsidRPr="002D02BA">
        <w:t>spowodować</w:t>
      </w:r>
      <w:proofErr w:type="spellEnd"/>
      <w:r w:rsidRPr="002D02BA">
        <w:t xml:space="preserve"> </w:t>
      </w:r>
      <w:proofErr w:type="spellStart"/>
      <w:r w:rsidRPr="002D02BA">
        <w:t>uszkodzenia</w:t>
      </w:r>
      <w:proofErr w:type="spellEnd"/>
      <w:r w:rsidRPr="002D02BA">
        <w:t>.</w:t>
      </w:r>
    </w:p>
    <w:p w14:paraId="7A742959" w14:textId="77777777" w:rsidR="008E77D9" w:rsidRDefault="002D02BA" w:rsidP="002D02BA">
      <w:r w:rsidRPr="002D02BA">
        <w:t xml:space="preserve">Umyj </w:t>
      </w:r>
      <w:proofErr w:type="spellStart"/>
      <w:r w:rsidRPr="002D02BA">
        <w:t>garnek</w:t>
      </w:r>
      <w:proofErr w:type="spellEnd"/>
      <w:r w:rsidRPr="002D02BA">
        <w:t xml:space="preserve"> lub </w:t>
      </w:r>
      <w:proofErr w:type="spellStart"/>
      <w:r w:rsidRPr="002D02BA">
        <w:t>patelnię</w:t>
      </w:r>
      <w:proofErr w:type="spellEnd"/>
      <w:r w:rsidRPr="002D02BA">
        <w:t xml:space="preserve"> </w:t>
      </w:r>
      <w:proofErr w:type="spellStart"/>
      <w:r w:rsidRPr="002D02BA">
        <w:t>gorącą</w:t>
      </w:r>
      <w:proofErr w:type="spellEnd"/>
      <w:r w:rsidRPr="002D02BA">
        <w:t xml:space="preserve"> </w:t>
      </w:r>
      <w:proofErr w:type="spellStart"/>
      <w:r w:rsidRPr="002D02BA">
        <w:t>wodą</w:t>
      </w:r>
      <w:proofErr w:type="spellEnd"/>
      <w:r w:rsidRPr="002D02BA">
        <w:t xml:space="preserve"> z </w:t>
      </w:r>
      <w:proofErr w:type="spellStart"/>
      <w:r w:rsidRPr="002D02BA">
        <w:t>dodatkiem</w:t>
      </w:r>
      <w:proofErr w:type="spellEnd"/>
      <w:r w:rsidRPr="002D02BA">
        <w:t xml:space="preserve"> </w:t>
      </w:r>
      <w:proofErr w:type="spellStart"/>
      <w:r w:rsidRPr="002D02BA">
        <w:t>niewielkiej</w:t>
      </w:r>
      <w:proofErr w:type="spellEnd"/>
      <w:r w:rsidRPr="002D02BA">
        <w:t xml:space="preserve"> </w:t>
      </w:r>
      <w:proofErr w:type="spellStart"/>
      <w:r w:rsidRPr="002D02BA">
        <w:t>ilości</w:t>
      </w:r>
      <w:proofErr w:type="spellEnd"/>
      <w:r w:rsidRPr="002D02BA">
        <w:t xml:space="preserve"> </w:t>
      </w:r>
      <w:proofErr w:type="spellStart"/>
      <w:r w:rsidRPr="002D02BA">
        <w:t>płynu</w:t>
      </w:r>
      <w:proofErr w:type="spellEnd"/>
      <w:r w:rsidRPr="002D02BA">
        <w:t xml:space="preserve"> do </w:t>
      </w:r>
      <w:proofErr w:type="spellStart"/>
      <w:r w:rsidRPr="002D02BA">
        <w:t>mycia</w:t>
      </w:r>
      <w:proofErr w:type="spellEnd"/>
      <w:r w:rsidRPr="002D02BA">
        <w:t xml:space="preserve"> </w:t>
      </w:r>
      <w:proofErr w:type="spellStart"/>
      <w:r w:rsidRPr="002D02BA">
        <w:t>naczyń</w:t>
      </w:r>
      <w:proofErr w:type="spellEnd"/>
      <w:r w:rsidRPr="002D02BA">
        <w:t xml:space="preserve">, </w:t>
      </w:r>
      <w:proofErr w:type="spellStart"/>
      <w:r w:rsidRPr="002D02BA">
        <w:t>następnie</w:t>
      </w:r>
      <w:proofErr w:type="spellEnd"/>
      <w:r w:rsidRPr="002D02BA">
        <w:t xml:space="preserve"> </w:t>
      </w:r>
      <w:proofErr w:type="spellStart"/>
      <w:r w:rsidRPr="002D02BA">
        <w:t>spłucz</w:t>
      </w:r>
      <w:proofErr w:type="spellEnd"/>
      <w:r w:rsidRPr="002D02BA">
        <w:t xml:space="preserve"> </w:t>
      </w:r>
      <w:proofErr w:type="spellStart"/>
      <w:r w:rsidRPr="002D02BA">
        <w:t>czystą</w:t>
      </w:r>
      <w:proofErr w:type="spellEnd"/>
      <w:r w:rsidRPr="002D02BA">
        <w:t xml:space="preserve"> </w:t>
      </w:r>
      <w:proofErr w:type="spellStart"/>
      <w:r w:rsidRPr="002D02BA">
        <w:t>wodą</w:t>
      </w:r>
      <w:proofErr w:type="spellEnd"/>
      <w:r w:rsidRPr="002D02BA">
        <w:t xml:space="preserve"> i </w:t>
      </w:r>
      <w:proofErr w:type="spellStart"/>
      <w:r w:rsidRPr="002D02BA">
        <w:t>dokładnie</w:t>
      </w:r>
      <w:proofErr w:type="spellEnd"/>
      <w:r w:rsidRPr="002D02BA">
        <w:t xml:space="preserve"> </w:t>
      </w:r>
      <w:proofErr w:type="spellStart"/>
      <w:r w:rsidRPr="002D02BA">
        <w:t>osusz</w:t>
      </w:r>
      <w:proofErr w:type="spellEnd"/>
      <w:r w:rsidRPr="002D02BA">
        <w:t>.</w:t>
      </w:r>
      <w:r w:rsidRPr="002D02BA">
        <w:pict w14:anchorId="726F86CB">
          <v:rect id="_x0000_i1131" style="width:0;height:1.5pt" o:hralign="center" o:hrstd="t" o:hr="t" fillcolor="#a0a0a0" stroked="f"/>
        </w:pict>
      </w:r>
    </w:p>
    <w:p w14:paraId="5AD9D64A" w14:textId="3F27F1CD" w:rsidR="002D02BA" w:rsidRPr="002D02BA" w:rsidRDefault="002D02BA" w:rsidP="002D02BA">
      <w:proofErr w:type="spellStart"/>
      <w:r w:rsidRPr="002D02BA">
        <w:rPr>
          <w:b/>
          <w:bCs/>
        </w:rPr>
        <w:lastRenderedPageBreak/>
        <w:t>Wskazówki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dotyczące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konserwacji</w:t>
      </w:r>
      <w:proofErr w:type="spellEnd"/>
    </w:p>
    <w:p w14:paraId="71FEC606" w14:textId="77777777" w:rsidR="002D02BA" w:rsidRPr="002D02BA" w:rsidRDefault="002D02BA" w:rsidP="002D02BA">
      <w:proofErr w:type="spellStart"/>
      <w:r w:rsidRPr="002D02BA">
        <w:t>Główną</w:t>
      </w:r>
      <w:proofErr w:type="spellEnd"/>
      <w:r w:rsidRPr="002D02BA">
        <w:t xml:space="preserve"> </w:t>
      </w:r>
      <w:proofErr w:type="spellStart"/>
      <w:r w:rsidRPr="002D02BA">
        <w:t>zaletą</w:t>
      </w:r>
      <w:proofErr w:type="spellEnd"/>
      <w:r w:rsidRPr="002D02BA">
        <w:t xml:space="preserve"> </w:t>
      </w:r>
      <w:proofErr w:type="spellStart"/>
      <w:r w:rsidRPr="002D02BA">
        <w:t>żeliwa</w:t>
      </w:r>
      <w:proofErr w:type="spellEnd"/>
      <w:r w:rsidRPr="002D02BA">
        <w:t xml:space="preserve"> jest </w:t>
      </w:r>
      <w:proofErr w:type="spellStart"/>
      <w:r w:rsidRPr="002D02BA">
        <w:t>równomierne</w:t>
      </w:r>
      <w:proofErr w:type="spellEnd"/>
      <w:r w:rsidRPr="002D02BA">
        <w:t xml:space="preserve"> </w:t>
      </w:r>
      <w:proofErr w:type="spellStart"/>
      <w:r w:rsidRPr="002D02BA">
        <w:t>rozprowadzanie</w:t>
      </w:r>
      <w:proofErr w:type="spellEnd"/>
      <w:r w:rsidRPr="002D02BA">
        <w:t xml:space="preserve"> </w:t>
      </w:r>
      <w:proofErr w:type="spellStart"/>
      <w:r w:rsidRPr="002D02BA">
        <w:t>ciepła</w:t>
      </w:r>
      <w:proofErr w:type="spellEnd"/>
      <w:r w:rsidRPr="002D02BA">
        <w:t xml:space="preserve"> po </w:t>
      </w:r>
      <w:proofErr w:type="spellStart"/>
      <w:r w:rsidRPr="002D02BA">
        <w:t>dnie</w:t>
      </w:r>
      <w:proofErr w:type="spellEnd"/>
      <w:r w:rsidRPr="002D02BA">
        <w:t xml:space="preserve"> i </w:t>
      </w:r>
      <w:proofErr w:type="spellStart"/>
      <w:r w:rsidRPr="002D02BA">
        <w:t>ściankach</w:t>
      </w:r>
      <w:proofErr w:type="spellEnd"/>
      <w:r w:rsidRPr="002D02BA">
        <w:t xml:space="preserve"> oraz </w:t>
      </w:r>
      <w:proofErr w:type="spellStart"/>
      <w:r w:rsidRPr="002D02BA">
        <w:t>jego</w:t>
      </w:r>
      <w:proofErr w:type="spellEnd"/>
      <w:r w:rsidRPr="002D02BA">
        <w:t xml:space="preserve"> </w:t>
      </w:r>
      <w:proofErr w:type="spellStart"/>
      <w:r w:rsidRPr="002D02BA">
        <w:t>efektywne</w:t>
      </w:r>
      <w:proofErr w:type="spellEnd"/>
      <w:r w:rsidRPr="002D02BA">
        <w:t xml:space="preserve"> </w:t>
      </w:r>
      <w:proofErr w:type="spellStart"/>
      <w:r w:rsidRPr="002D02BA">
        <w:t>przekazywanie</w:t>
      </w:r>
      <w:proofErr w:type="spellEnd"/>
      <w:r w:rsidRPr="002D02BA">
        <w:t xml:space="preserve"> do </w:t>
      </w:r>
      <w:proofErr w:type="spellStart"/>
      <w:r w:rsidRPr="002D02BA">
        <w:t>potrawy</w:t>
      </w:r>
      <w:proofErr w:type="spellEnd"/>
      <w:r w:rsidRPr="002D02BA">
        <w:t>.</w:t>
      </w:r>
    </w:p>
    <w:p w14:paraId="55FFB8A8" w14:textId="77777777" w:rsidR="002D02BA" w:rsidRPr="002D02BA" w:rsidRDefault="002D02BA" w:rsidP="002D02BA">
      <w:proofErr w:type="spellStart"/>
      <w:r w:rsidRPr="002D02BA">
        <w:t>Przed</w:t>
      </w:r>
      <w:proofErr w:type="spellEnd"/>
      <w:r w:rsidRPr="002D02BA">
        <w:t xml:space="preserve"> </w:t>
      </w:r>
      <w:proofErr w:type="spellStart"/>
      <w:r w:rsidRPr="002D02BA">
        <w:t>użyciem</w:t>
      </w:r>
      <w:proofErr w:type="spellEnd"/>
      <w:r w:rsidRPr="002D02BA">
        <w:t xml:space="preserve"> </w:t>
      </w:r>
      <w:proofErr w:type="spellStart"/>
      <w:r w:rsidRPr="002D02BA">
        <w:t>zawsze</w:t>
      </w:r>
      <w:proofErr w:type="spellEnd"/>
      <w:r w:rsidRPr="002D02BA">
        <w:t xml:space="preserve"> </w:t>
      </w:r>
      <w:proofErr w:type="spellStart"/>
      <w:r w:rsidRPr="002D02BA">
        <w:t>dodaj</w:t>
      </w:r>
      <w:proofErr w:type="spellEnd"/>
      <w:r w:rsidRPr="002D02BA">
        <w:t xml:space="preserve"> </w:t>
      </w:r>
      <w:proofErr w:type="spellStart"/>
      <w:r w:rsidRPr="002D02BA">
        <w:t>niewielką</w:t>
      </w:r>
      <w:proofErr w:type="spellEnd"/>
      <w:r w:rsidRPr="002D02BA">
        <w:t xml:space="preserve"> </w:t>
      </w:r>
      <w:proofErr w:type="spellStart"/>
      <w:r w:rsidRPr="002D02BA">
        <w:t>ilość</w:t>
      </w:r>
      <w:proofErr w:type="spellEnd"/>
      <w:r w:rsidRPr="002D02BA">
        <w:t xml:space="preserve"> </w:t>
      </w:r>
      <w:proofErr w:type="spellStart"/>
      <w:r w:rsidRPr="002D02BA">
        <w:t>oleju</w:t>
      </w:r>
      <w:proofErr w:type="spellEnd"/>
      <w:r w:rsidRPr="002D02BA">
        <w:t>/</w:t>
      </w:r>
      <w:proofErr w:type="spellStart"/>
      <w:r w:rsidRPr="002D02BA">
        <w:t>tłuszczu</w:t>
      </w:r>
      <w:proofErr w:type="spellEnd"/>
      <w:r w:rsidRPr="002D02BA">
        <w:t xml:space="preserve"> i </w:t>
      </w:r>
      <w:proofErr w:type="spellStart"/>
      <w:r w:rsidRPr="002D02BA">
        <w:t>podgrzewaj</w:t>
      </w:r>
      <w:proofErr w:type="spellEnd"/>
      <w:r w:rsidRPr="002D02BA">
        <w:t xml:space="preserve"> na </w:t>
      </w:r>
      <w:proofErr w:type="spellStart"/>
      <w:r w:rsidRPr="002D02BA">
        <w:t>średnim</w:t>
      </w:r>
      <w:proofErr w:type="spellEnd"/>
      <w:r w:rsidRPr="002D02BA">
        <w:t xml:space="preserve"> </w:t>
      </w:r>
      <w:proofErr w:type="spellStart"/>
      <w:r w:rsidRPr="002D02BA">
        <w:t>ogniu</w:t>
      </w:r>
      <w:proofErr w:type="spellEnd"/>
      <w:r w:rsidRPr="002D02BA">
        <w:t xml:space="preserve">, a </w:t>
      </w:r>
      <w:proofErr w:type="spellStart"/>
      <w:r w:rsidRPr="002D02BA">
        <w:t>następnie</w:t>
      </w:r>
      <w:proofErr w:type="spellEnd"/>
      <w:r w:rsidRPr="002D02BA">
        <w:t xml:space="preserve"> </w:t>
      </w:r>
      <w:proofErr w:type="spellStart"/>
      <w:r w:rsidRPr="002D02BA">
        <w:t>włóż</w:t>
      </w:r>
      <w:proofErr w:type="spellEnd"/>
      <w:r w:rsidRPr="002D02BA">
        <w:t xml:space="preserve"> produkty </w:t>
      </w:r>
      <w:proofErr w:type="spellStart"/>
      <w:r w:rsidRPr="002D02BA">
        <w:t>spożywcze</w:t>
      </w:r>
      <w:proofErr w:type="spellEnd"/>
      <w:r w:rsidRPr="002D02BA">
        <w:t>.</w:t>
      </w:r>
    </w:p>
    <w:p w14:paraId="4E5BF533" w14:textId="77777777" w:rsidR="002D02BA" w:rsidRPr="002D02BA" w:rsidRDefault="002D02BA" w:rsidP="002D02BA">
      <w:proofErr w:type="spellStart"/>
      <w:r w:rsidRPr="002D02BA">
        <w:t>Uważaj</w:t>
      </w:r>
      <w:proofErr w:type="spellEnd"/>
      <w:r w:rsidRPr="002D02BA">
        <w:t xml:space="preserve">, aby </w:t>
      </w:r>
      <w:proofErr w:type="spellStart"/>
      <w:r w:rsidRPr="002D02BA">
        <w:t>podczas</w:t>
      </w:r>
      <w:proofErr w:type="spellEnd"/>
      <w:r w:rsidRPr="002D02BA">
        <w:t xml:space="preserve"> </w:t>
      </w:r>
      <w:proofErr w:type="spellStart"/>
      <w:r w:rsidRPr="002D02BA">
        <w:t>nagrzewania</w:t>
      </w:r>
      <w:proofErr w:type="spellEnd"/>
      <w:r w:rsidRPr="002D02BA">
        <w:t xml:space="preserve"> </w:t>
      </w:r>
      <w:proofErr w:type="spellStart"/>
      <w:r w:rsidRPr="002D02BA">
        <w:t>naczynie</w:t>
      </w:r>
      <w:proofErr w:type="spellEnd"/>
      <w:r w:rsidRPr="002D02BA">
        <w:t xml:space="preserve">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przegrzało</w:t>
      </w:r>
      <w:proofErr w:type="spellEnd"/>
      <w:r w:rsidRPr="002D02BA">
        <w:t xml:space="preserve"> </w:t>
      </w:r>
      <w:proofErr w:type="spellStart"/>
      <w:r w:rsidRPr="002D02BA">
        <w:t>się</w:t>
      </w:r>
      <w:proofErr w:type="spellEnd"/>
      <w:r w:rsidRPr="002D02BA">
        <w:t xml:space="preserve"> – </w:t>
      </w:r>
      <w:proofErr w:type="spellStart"/>
      <w:r w:rsidRPr="002D02BA">
        <w:t>szczególnie</w:t>
      </w:r>
      <w:proofErr w:type="spellEnd"/>
      <w:r w:rsidRPr="002D02BA">
        <w:t xml:space="preserve"> na </w:t>
      </w:r>
      <w:proofErr w:type="spellStart"/>
      <w:r w:rsidRPr="002D02BA">
        <w:t>płytach</w:t>
      </w:r>
      <w:proofErr w:type="spellEnd"/>
      <w:r w:rsidRPr="002D02BA">
        <w:t xml:space="preserve"> </w:t>
      </w:r>
      <w:proofErr w:type="spellStart"/>
      <w:r w:rsidRPr="002D02BA">
        <w:t>indukcyjnych</w:t>
      </w:r>
      <w:proofErr w:type="spellEnd"/>
      <w:r w:rsidRPr="002D02BA">
        <w:t xml:space="preserve">. </w:t>
      </w:r>
      <w:proofErr w:type="spellStart"/>
      <w:r w:rsidRPr="002D02BA">
        <w:t>Puste</w:t>
      </w:r>
      <w:proofErr w:type="spellEnd"/>
      <w:r w:rsidRPr="002D02BA">
        <w:t xml:space="preserve"> </w:t>
      </w:r>
      <w:proofErr w:type="spellStart"/>
      <w:r w:rsidRPr="002D02BA">
        <w:t>naczynie</w:t>
      </w:r>
      <w:proofErr w:type="spellEnd"/>
      <w:r w:rsidRPr="002D02BA">
        <w:t xml:space="preserve"> </w:t>
      </w:r>
      <w:proofErr w:type="spellStart"/>
      <w:r w:rsidRPr="002D02BA">
        <w:t>żeliwne</w:t>
      </w:r>
      <w:proofErr w:type="spellEnd"/>
      <w:r w:rsidRPr="002D02BA">
        <w:t xml:space="preserve"> </w:t>
      </w:r>
      <w:proofErr w:type="spellStart"/>
      <w:r w:rsidRPr="002D02BA">
        <w:t>może</w:t>
      </w:r>
      <w:proofErr w:type="spellEnd"/>
      <w:r w:rsidRPr="002D02BA">
        <w:t xml:space="preserve"> na </w:t>
      </w:r>
      <w:proofErr w:type="spellStart"/>
      <w:r w:rsidRPr="002D02BA">
        <w:t>indukcji</w:t>
      </w:r>
      <w:proofErr w:type="spellEnd"/>
      <w:r w:rsidRPr="002D02BA">
        <w:t xml:space="preserve"> </w:t>
      </w:r>
      <w:proofErr w:type="spellStart"/>
      <w:r w:rsidRPr="002D02BA">
        <w:t>bardzo</w:t>
      </w:r>
      <w:proofErr w:type="spellEnd"/>
      <w:r w:rsidRPr="002D02BA">
        <w:t xml:space="preserve"> </w:t>
      </w:r>
      <w:proofErr w:type="spellStart"/>
      <w:r w:rsidRPr="002D02BA">
        <w:t>szybko</w:t>
      </w:r>
      <w:proofErr w:type="spellEnd"/>
      <w:r w:rsidRPr="002D02BA">
        <w:t xml:space="preserve"> </w:t>
      </w:r>
      <w:proofErr w:type="spellStart"/>
      <w:r w:rsidRPr="002D02BA">
        <w:t>osiągnąć</w:t>
      </w:r>
      <w:proofErr w:type="spellEnd"/>
      <w:r w:rsidRPr="002D02BA">
        <w:t xml:space="preserve"> </w:t>
      </w:r>
      <w:proofErr w:type="spellStart"/>
      <w:r w:rsidRPr="002D02BA">
        <w:t>temperaturę</w:t>
      </w:r>
      <w:proofErr w:type="spellEnd"/>
      <w:r w:rsidRPr="002D02BA">
        <w:t xml:space="preserve"> do 500°C.</w:t>
      </w:r>
    </w:p>
    <w:p w14:paraId="38DA7C25" w14:textId="77777777" w:rsidR="002D02BA" w:rsidRPr="002D02BA" w:rsidRDefault="002D02BA" w:rsidP="002D02BA">
      <w:proofErr w:type="spellStart"/>
      <w:r w:rsidRPr="002D02BA">
        <w:t>Gotuj</w:t>
      </w:r>
      <w:proofErr w:type="spellEnd"/>
      <w:r w:rsidRPr="002D02BA">
        <w:t xml:space="preserve"> i </w:t>
      </w:r>
      <w:proofErr w:type="spellStart"/>
      <w:r w:rsidRPr="002D02BA">
        <w:t>smaż</w:t>
      </w:r>
      <w:proofErr w:type="spellEnd"/>
      <w:r w:rsidRPr="002D02BA">
        <w:t xml:space="preserve"> na </w:t>
      </w:r>
      <w:proofErr w:type="spellStart"/>
      <w:r w:rsidRPr="002D02BA">
        <w:t>niskiej</w:t>
      </w:r>
      <w:proofErr w:type="spellEnd"/>
      <w:r w:rsidRPr="002D02BA">
        <w:t xml:space="preserve"> lub </w:t>
      </w:r>
      <w:proofErr w:type="spellStart"/>
      <w:r w:rsidRPr="002D02BA">
        <w:t>średniej</w:t>
      </w:r>
      <w:proofErr w:type="spellEnd"/>
      <w:r w:rsidRPr="002D02BA">
        <w:t xml:space="preserve"> </w:t>
      </w:r>
      <w:proofErr w:type="spellStart"/>
      <w:r w:rsidRPr="002D02BA">
        <w:t>temperaturze</w:t>
      </w:r>
      <w:proofErr w:type="spellEnd"/>
      <w:r w:rsidRPr="002D02BA">
        <w:t xml:space="preserve">, aby </w:t>
      </w:r>
      <w:proofErr w:type="spellStart"/>
      <w:r w:rsidRPr="002D02BA">
        <w:t>uniknąć</w:t>
      </w:r>
      <w:proofErr w:type="spellEnd"/>
      <w:r w:rsidRPr="002D02BA">
        <w:t xml:space="preserve"> </w:t>
      </w:r>
      <w:proofErr w:type="spellStart"/>
      <w:r w:rsidRPr="002D02BA">
        <w:t>przypalenia</w:t>
      </w:r>
      <w:proofErr w:type="spellEnd"/>
      <w:r w:rsidRPr="002D02BA">
        <w:t>.</w:t>
      </w:r>
    </w:p>
    <w:p w14:paraId="30D97062" w14:textId="77777777" w:rsidR="002D02BA" w:rsidRPr="002D02BA" w:rsidRDefault="002D02BA" w:rsidP="002D02BA">
      <w:proofErr w:type="spellStart"/>
      <w:r w:rsidRPr="002D02BA">
        <w:t>Odwracaj</w:t>
      </w:r>
      <w:proofErr w:type="spellEnd"/>
      <w:r w:rsidRPr="002D02BA">
        <w:t xml:space="preserve"> </w:t>
      </w:r>
      <w:proofErr w:type="spellStart"/>
      <w:r w:rsidRPr="002D02BA">
        <w:t>potrawy</w:t>
      </w:r>
      <w:proofErr w:type="spellEnd"/>
      <w:r w:rsidRPr="002D02BA">
        <w:t xml:space="preserve"> </w:t>
      </w:r>
      <w:proofErr w:type="spellStart"/>
      <w:r w:rsidRPr="002D02BA">
        <w:t>dopiero</w:t>
      </w:r>
      <w:proofErr w:type="spellEnd"/>
      <w:r w:rsidRPr="002D02BA">
        <w:t xml:space="preserve"> po „</w:t>
      </w:r>
      <w:proofErr w:type="spellStart"/>
      <w:r w:rsidRPr="002D02BA">
        <w:t>zamknięciu</w:t>
      </w:r>
      <w:proofErr w:type="spellEnd"/>
      <w:r w:rsidRPr="002D02BA">
        <w:t xml:space="preserve"> </w:t>
      </w:r>
      <w:proofErr w:type="spellStart"/>
      <w:r w:rsidRPr="002D02BA">
        <w:t>porów</w:t>
      </w:r>
      <w:proofErr w:type="spellEnd"/>
      <w:r w:rsidRPr="002D02BA">
        <w:t xml:space="preserve">” – </w:t>
      </w:r>
      <w:proofErr w:type="spellStart"/>
      <w:r w:rsidRPr="002D02BA">
        <w:t>wtedy</w:t>
      </w:r>
      <w:proofErr w:type="spellEnd"/>
      <w:r w:rsidRPr="002D02BA">
        <w:t xml:space="preserve"> </w:t>
      </w:r>
      <w:proofErr w:type="spellStart"/>
      <w:r w:rsidRPr="002D02BA">
        <w:t>same</w:t>
      </w:r>
      <w:proofErr w:type="spellEnd"/>
      <w:r w:rsidRPr="002D02BA">
        <w:t xml:space="preserve"> </w:t>
      </w:r>
      <w:proofErr w:type="spellStart"/>
      <w:r w:rsidRPr="002D02BA">
        <w:t>odchodzą</w:t>
      </w:r>
      <w:proofErr w:type="spellEnd"/>
      <w:r w:rsidRPr="002D02BA">
        <w:t xml:space="preserve"> od </w:t>
      </w:r>
      <w:proofErr w:type="spellStart"/>
      <w:r w:rsidRPr="002D02BA">
        <w:t>powierzchni</w:t>
      </w:r>
      <w:proofErr w:type="spellEnd"/>
      <w:r w:rsidRPr="002D02BA">
        <w:t xml:space="preserve"> i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przywierają</w:t>
      </w:r>
      <w:proofErr w:type="spellEnd"/>
      <w:r w:rsidRPr="002D02BA">
        <w:t>.</w:t>
      </w:r>
    </w:p>
    <w:p w14:paraId="20B92A62" w14:textId="77777777" w:rsidR="002D02BA" w:rsidRPr="002D02BA" w:rsidRDefault="002D02BA" w:rsidP="002D02BA">
      <w:proofErr w:type="spellStart"/>
      <w:r w:rsidRPr="002D02BA">
        <w:t>Dzięki</w:t>
      </w:r>
      <w:proofErr w:type="spellEnd"/>
      <w:r w:rsidRPr="002D02BA">
        <w:t xml:space="preserve"> </w:t>
      </w:r>
      <w:proofErr w:type="spellStart"/>
      <w:r w:rsidRPr="002D02BA">
        <w:t>doskonałej</w:t>
      </w:r>
      <w:proofErr w:type="spellEnd"/>
      <w:r w:rsidRPr="002D02BA">
        <w:t xml:space="preserve"> </w:t>
      </w:r>
      <w:proofErr w:type="spellStart"/>
      <w:r w:rsidRPr="002D02BA">
        <w:t>zdolności</w:t>
      </w:r>
      <w:proofErr w:type="spellEnd"/>
      <w:r w:rsidRPr="002D02BA">
        <w:t xml:space="preserve"> </w:t>
      </w:r>
      <w:proofErr w:type="spellStart"/>
      <w:r w:rsidRPr="002D02BA">
        <w:t>magazynowania</w:t>
      </w:r>
      <w:proofErr w:type="spellEnd"/>
      <w:r w:rsidRPr="002D02BA">
        <w:t xml:space="preserve"> </w:t>
      </w:r>
      <w:proofErr w:type="spellStart"/>
      <w:r w:rsidRPr="002D02BA">
        <w:t>ciepła</w:t>
      </w:r>
      <w:proofErr w:type="spellEnd"/>
      <w:r w:rsidRPr="002D02BA">
        <w:t xml:space="preserve"> pod </w:t>
      </w:r>
      <w:proofErr w:type="spellStart"/>
      <w:r w:rsidRPr="002D02BA">
        <w:t>koniec</w:t>
      </w:r>
      <w:proofErr w:type="spellEnd"/>
      <w:r w:rsidRPr="002D02BA">
        <w:t xml:space="preserve"> </w:t>
      </w:r>
      <w:proofErr w:type="spellStart"/>
      <w:r w:rsidRPr="002D02BA">
        <w:t>gotowania</w:t>
      </w:r>
      <w:proofErr w:type="spellEnd"/>
      <w:r w:rsidRPr="002D02BA">
        <w:t xml:space="preserve"> </w:t>
      </w:r>
      <w:proofErr w:type="spellStart"/>
      <w:r w:rsidRPr="002D02BA">
        <w:t>można</w:t>
      </w:r>
      <w:proofErr w:type="spellEnd"/>
      <w:r w:rsidRPr="002D02BA">
        <w:t xml:space="preserve"> </w:t>
      </w:r>
      <w:proofErr w:type="spellStart"/>
      <w:r w:rsidRPr="002D02BA">
        <w:t>zmniejszyć</w:t>
      </w:r>
      <w:proofErr w:type="spellEnd"/>
      <w:r w:rsidRPr="002D02BA">
        <w:t xml:space="preserve"> </w:t>
      </w:r>
      <w:proofErr w:type="spellStart"/>
      <w:r w:rsidRPr="002D02BA">
        <w:t>temperaturę</w:t>
      </w:r>
      <w:proofErr w:type="spellEnd"/>
      <w:r w:rsidRPr="002D02BA">
        <w:t>.</w:t>
      </w:r>
    </w:p>
    <w:p w14:paraId="7A9BAFB7" w14:textId="77777777" w:rsidR="002D02BA" w:rsidRPr="002D02BA" w:rsidRDefault="002D02BA" w:rsidP="002D02BA">
      <w:r w:rsidRPr="002D02BA">
        <w:t xml:space="preserve">Do </w:t>
      </w:r>
      <w:proofErr w:type="spellStart"/>
      <w:r w:rsidRPr="002D02BA">
        <w:t>mieszania</w:t>
      </w:r>
      <w:proofErr w:type="spellEnd"/>
      <w:r w:rsidRPr="002D02BA">
        <w:t xml:space="preserve"> i </w:t>
      </w:r>
      <w:proofErr w:type="spellStart"/>
      <w:r w:rsidRPr="002D02BA">
        <w:t>obracania</w:t>
      </w:r>
      <w:proofErr w:type="spellEnd"/>
      <w:r w:rsidRPr="002D02BA">
        <w:t xml:space="preserve"> </w:t>
      </w:r>
      <w:proofErr w:type="spellStart"/>
      <w:r w:rsidRPr="002D02BA">
        <w:t>używaj</w:t>
      </w:r>
      <w:proofErr w:type="spellEnd"/>
      <w:r w:rsidRPr="002D02BA">
        <w:t xml:space="preserve"> </w:t>
      </w:r>
      <w:proofErr w:type="spellStart"/>
      <w:r w:rsidRPr="002D02BA">
        <w:t>standardowych</w:t>
      </w:r>
      <w:proofErr w:type="spellEnd"/>
      <w:r w:rsidRPr="002D02BA">
        <w:t xml:space="preserve">, </w:t>
      </w:r>
      <w:proofErr w:type="spellStart"/>
      <w:r w:rsidRPr="002D02BA">
        <w:t>odpornych</w:t>
      </w:r>
      <w:proofErr w:type="spellEnd"/>
      <w:r w:rsidRPr="002D02BA">
        <w:t xml:space="preserve"> na </w:t>
      </w:r>
      <w:proofErr w:type="spellStart"/>
      <w:r w:rsidRPr="002D02BA">
        <w:t>wysoką</w:t>
      </w:r>
      <w:proofErr w:type="spellEnd"/>
      <w:r w:rsidRPr="002D02BA">
        <w:t xml:space="preserve"> </w:t>
      </w:r>
      <w:proofErr w:type="spellStart"/>
      <w:r w:rsidRPr="002D02BA">
        <w:t>temperaturę</w:t>
      </w:r>
      <w:proofErr w:type="spellEnd"/>
      <w:r w:rsidRPr="002D02BA">
        <w:t xml:space="preserve"> </w:t>
      </w:r>
      <w:proofErr w:type="spellStart"/>
      <w:r w:rsidRPr="002D02BA">
        <w:t>przyborów</w:t>
      </w:r>
      <w:proofErr w:type="spellEnd"/>
      <w:r w:rsidRPr="002D02BA">
        <w:t xml:space="preserve"> z </w:t>
      </w:r>
      <w:proofErr w:type="spellStart"/>
      <w:r w:rsidRPr="002D02BA">
        <w:t>drewna</w:t>
      </w:r>
      <w:proofErr w:type="spellEnd"/>
      <w:r w:rsidRPr="002D02BA">
        <w:t xml:space="preserve">, </w:t>
      </w:r>
      <w:proofErr w:type="spellStart"/>
      <w:r w:rsidRPr="002D02BA">
        <w:t>tworzywa</w:t>
      </w:r>
      <w:proofErr w:type="spellEnd"/>
      <w:r w:rsidRPr="002D02BA">
        <w:t xml:space="preserve"> </w:t>
      </w:r>
      <w:proofErr w:type="spellStart"/>
      <w:r w:rsidRPr="002D02BA">
        <w:t>sztucznego</w:t>
      </w:r>
      <w:proofErr w:type="spellEnd"/>
      <w:r w:rsidRPr="002D02BA">
        <w:t xml:space="preserve"> lub stali </w:t>
      </w:r>
      <w:proofErr w:type="spellStart"/>
      <w:r w:rsidRPr="002D02BA">
        <w:t>nierdzewnej</w:t>
      </w:r>
      <w:proofErr w:type="spellEnd"/>
      <w:r w:rsidRPr="002D02BA">
        <w:t>.</w:t>
      </w:r>
    </w:p>
    <w:p w14:paraId="41B0EF93" w14:textId="77777777" w:rsidR="002D02BA" w:rsidRPr="002D02BA" w:rsidRDefault="002D02BA" w:rsidP="002D02BA">
      <w:proofErr w:type="spellStart"/>
      <w:r w:rsidRPr="002D02BA">
        <w:t>Naczynia</w:t>
      </w:r>
      <w:proofErr w:type="spellEnd"/>
      <w:r w:rsidRPr="002D02BA">
        <w:t xml:space="preserve"> </w:t>
      </w:r>
      <w:proofErr w:type="spellStart"/>
      <w:r w:rsidRPr="002D02BA">
        <w:t>żeliwne</w:t>
      </w:r>
      <w:proofErr w:type="spellEnd"/>
      <w:r w:rsidRPr="002D02BA">
        <w:t xml:space="preserve"> bez </w:t>
      </w:r>
      <w:proofErr w:type="spellStart"/>
      <w:r w:rsidRPr="002D02BA">
        <w:t>drewnianych</w:t>
      </w:r>
      <w:proofErr w:type="spellEnd"/>
      <w:r w:rsidRPr="002D02BA">
        <w:t xml:space="preserve"> lub </w:t>
      </w:r>
      <w:proofErr w:type="spellStart"/>
      <w:r w:rsidRPr="002D02BA">
        <w:t>plastikowych</w:t>
      </w:r>
      <w:proofErr w:type="spellEnd"/>
      <w:r w:rsidRPr="002D02BA">
        <w:t xml:space="preserve"> </w:t>
      </w:r>
      <w:proofErr w:type="spellStart"/>
      <w:r w:rsidRPr="002D02BA">
        <w:t>uchwytów</w:t>
      </w:r>
      <w:proofErr w:type="spellEnd"/>
      <w:r w:rsidRPr="002D02BA">
        <w:t xml:space="preserve"> </w:t>
      </w:r>
      <w:proofErr w:type="spellStart"/>
      <w:r w:rsidRPr="002D02BA">
        <w:t>nadają</w:t>
      </w:r>
      <w:proofErr w:type="spellEnd"/>
      <w:r w:rsidRPr="002D02BA">
        <w:t xml:space="preserve"> </w:t>
      </w:r>
      <w:proofErr w:type="spellStart"/>
      <w:r w:rsidRPr="002D02BA">
        <w:t>się</w:t>
      </w:r>
      <w:proofErr w:type="spellEnd"/>
      <w:r w:rsidRPr="002D02BA">
        <w:t xml:space="preserve"> </w:t>
      </w:r>
      <w:proofErr w:type="spellStart"/>
      <w:r w:rsidRPr="002D02BA">
        <w:t>również</w:t>
      </w:r>
      <w:proofErr w:type="spellEnd"/>
      <w:r w:rsidRPr="002D02BA">
        <w:t xml:space="preserve"> do </w:t>
      </w:r>
      <w:proofErr w:type="spellStart"/>
      <w:r w:rsidRPr="002D02BA">
        <w:t>użytku</w:t>
      </w:r>
      <w:proofErr w:type="spellEnd"/>
      <w:r w:rsidRPr="002D02BA">
        <w:t xml:space="preserve"> w </w:t>
      </w:r>
      <w:proofErr w:type="spellStart"/>
      <w:r w:rsidRPr="002D02BA">
        <w:t>piekarniku</w:t>
      </w:r>
      <w:proofErr w:type="spellEnd"/>
      <w:r w:rsidRPr="002D02BA">
        <w:t>.</w:t>
      </w:r>
    </w:p>
    <w:p w14:paraId="3BE3AA0D" w14:textId="77777777" w:rsidR="002D02BA" w:rsidRPr="002D02BA" w:rsidRDefault="002D02BA" w:rsidP="002D02BA">
      <w:r w:rsidRPr="002D02BA">
        <w:pict w14:anchorId="3B93045F">
          <v:rect id="_x0000_i1132" style="width:0;height:1.5pt" o:hralign="center" o:hrstd="t" o:hr="t" fillcolor="#a0a0a0" stroked="f"/>
        </w:pict>
      </w:r>
    </w:p>
    <w:p w14:paraId="27FF91C9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Wskazówki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ogólne</w:t>
      </w:r>
      <w:proofErr w:type="spellEnd"/>
    </w:p>
    <w:p w14:paraId="1288966D" w14:textId="77777777" w:rsidR="002D02BA" w:rsidRPr="002D02BA" w:rsidRDefault="002D02BA" w:rsidP="002D02BA">
      <w:r w:rsidRPr="002D02BA">
        <w:t xml:space="preserve">Elementy </w:t>
      </w:r>
      <w:proofErr w:type="spellStart"/>
      <w:r w:rsidRPr="002D02BA">
        <w:t>przykręcane</w:t>
      </w:r>
      <w:proofErr w:type="spellEnd"/>
      <w:r w:rsidRPr="002D02BA">
        <w:t xml:space="preserve"> i </w:t>
      </w:r>
      <w:proofErr w:type="spellStart"/>
      <w:r w:rsidRPr="002D02BA">
        <w:t>uchwyty</w:t>
      </w:r>
      <w:proofErr w:type="spellEnd"/>
      <w:r w:rsidRPr="002D02BA">
        <w:t xml:space="preserve"> </w:t>
      </w:r>
      <w:proofErr w:type="spellStart"/>
      <w:r w:rsidRPr="002D02BA">
        <w:t>mogą</w:t>
      </w:r>
      <w:proofErr w:type="spellEnd"/>
      <w:r w:rsidRPr="002D02BA">
        <w:t xml:space="preserve"> z </w:t>
      </w:r>
      <w:proofErr w:type="spellStart"/>
      <w:r w:rsidRPr="002D02BA">
        <w:t>czasem</w:t>
      </w:r>
      <w:proofErr w:type="spellEnd"/>
      <w:r w:rsidRPr="002D02BA">
        <w:t xml:space="preserve"> </w:t>
      </w:r>
      <w:proofErr w:type="spellStart"/>
      <w:r w:rsidRPr="002D02BA">
        <w:t>się</w:t>
      </w:r>
      <w:proofErr w:type="spellEnd"/>
      <w:r w:rsidRPr="002D02BA">
        <w:t xml:space="preserve"> </w:t>
      </w:r>
      <w:proofErr w:type="spellStart"/>
      <w:r w:rsidRPr="002D02BA">
        <w:t>poluzować</w:t>
      </w:r>
      <w:proofErr w:type="spellEnd"/>
      <w:r w:rsidRPr="002D02BA">
        <w:t xml:space="preserve">, jednak </w:t>
      </w:r>
      <w:proofErr w:type="spellStart"/>
      <w:r w:rsidRPr="002D02BA">
        <w:t>można</w:t>
      </w:r>
      <w:proofErr w:type="spellEnd"/>
      <w:r w:rsidRPr="002D02BA">
        <w:t xml:space="preserve"> je </w:t>
      </w:r>
      <w:proofErr w:type="spellStart"/>
      <w:r w:rsidRPr="002D02BA">
        <w:t>łatwo</w:t>
      </w:r>
      <w:proofErr w:type="spellEnd"/>
      <w:r w:rsidRPr="002D02BA">
        <w:t xml:space="preserve"> </w:t>
      </w:r>
      <w:proofErr w:type="spellStart"/>
      <w:r w:rsidRPr="002D02BA">
        <w:t>ponownie</w:t>
      </w:r>
      <w:proofErr w:type="spellEnd"/>
      <w:r w:rsidRPr="002D02BA">
        <w:t xml:space="preserve"> </w:t>
      </w:r>
      <w:proofErr w:type="spellStart"/>
      <w:r w:rsidRPr="002D02BA">
        <w:t>dokręcić</w:t>
      </w:r>
      <w:proofErr w:type="spellEnd"/>
      <w:r w:rsidRPr="002D02BA">
        <w:t xml:space="preserve"> </w:t>
      </w:r>
      <w:proofErr w:type="spellStart"/>
      <w:r w:rsidRPr="002D02BA">
        <w:t>ręcznie</w:t>
      </w:r>
      <w:proofErr w:type="spellEnd"/>
      <w:r w:rsidRPr="002D02BA">
        <w:t>.</w:t>
      </w:r>
    </w:p>
    <w:p w14:paraId="1CFF953D" w14:textId="77777777" w:rsidR="002D02BA" w:rsidRPr="002D02BA" w:rsidRDefault="002D02BA" w:rsidP="002D02BA">
      <w:r w:rsidRPr="002D02BA">
        <w:pict w14:anchorId="121B7646">
          <v:rect id="_x0000_i1133" style="width:0;height:1.5pt" o:hralign="center" o:hrstd="t" o:hr="t" fillcolor="#a0a0a0" stroked="f"/>
        </w:pict>
      </w:r>
    </w:p>
    <w:p w14:paraId="140CFD22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Czyszczenie</w:t>
      </w:r>
      <w:proofErr w:type="spellEnd"/>
    </w:p>
    <w:p w14:paraId="5157CF20" w14:textId="77777777" w:rsidR="002D02BA" w:rsidRPr="002D02BA" w:rsidRDefault="002D02BA" w:rsidP="002D02BA">
      <w:proofErr w:type="spellStart"/>
      <w:r w:rsidRPr="002D02BA">
        <w:t>Pozostaw</w:t>
      </w:r>
      <w:proofErr w:type="spellEnd"/>
      <w:r w:rsidRPr="002D02BA">
        <w:t xml:space="preserve"> </w:t>
      </w:r>
      <w:proofErr w:type="spellStart"/>
      <w:r w:rsidRPr="002D02BA">
        <w:t>naczynie</w:t>
      </w:r>
      <w:proofErr w:type="spellEnd"/>
      <w:r w:rsidRPr="002D02BA">
        <w:t xml:space="preserve"> do </w:t>
      </w:r>
      <w:proofErr w:type="spellStart"/>
      <w:r w:rsidRPr="002D02BA">
        <w:t>ostygnięcia</w:t>
      </w:r>
      <w:proofErr w:type="spellEnd"/>
      <w:r w:rsidRPr="002D02BA">
        <w:t xml:space="preserve"> </w:t>
      </w:r>
      <w:proofErr w:type="spellStart"/>
      <w:r w:rsidRPr="002D02BA">
        <w:t>przed</w:t>
      </w:r>
      <w:proofErr w:type="spellEnd"/>
      <w:r w:rsidRPr="002D02BA">
        <w:t xml:space="preserve"> </w:t>
      </w:r>
      <w:proofErr w:type="spellStart"/>
      <w:r w:rsidRPr="002D02BA">
        <w:t>myciem</w:t>
      </w:r>
      <w:proofErr w:type="spellEnd"/>
      <w:r w:rsidRPr="002D02BA">
        <w:t>.</w:t>
      </w:r>
    </w:p>
    <w:p w14:paraId="30B1ED4C" w14:textId="77777777" w:rsidR="002D02BA" w:rsidRPr="002D02BA" w:rsidRDefault="002D02BA" w:rsidP="002D02BA"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zanurzaj</w:t>
      </w:r>
      <w:proofErr w:type="spellEnd"/>
      <w:r w:rsidRPr="002D02BA">
        <w:t xml:space="preserve"> </w:t>
      </w:r>
      <w:proofErr w:type="spellStart"/>
      <w:r w:rsidRPr="002D02BA">
        <w:t>gorącego</w:t>
      </w:r>
      <w:proofErr w:type="spellEnd"/>
      <w:r w:rsidRPr="002D02BA">
        <w:t xml:space="preserve"> </w:t>
      </w:r>
      <w:proofErr w:type="spellStart"/>
      <w:r w:rsidRPr="002D02BA">
        <w:t>naczynia</w:t>
      </w:r>
      <w:proofErr w:type="spellEnd"/>
      <w:r w:rsidRPr="002D02BA">
        <w:t xml:space="preserve"> w </w:t>
      </w:r>
      <w:proofErr w:type="spellStart"/>
      <w:r w:rsidRPr="002D02BA">
        <w:t>zimnej</w:t>
      </w:r>
      <w:proofErr w:type="spellEnd"/>
      <w:r w:rsidRPr="002D02BA">
        <w:t xml:space="preserve"> </w:t>
      </w:r>
      <w:proofErr w:type="spellStart"/>
      <w:r w:rsidRPr="002D02BA">
        <w:t>wodzie</w:t>
      </w:r>
      <w:proofErr w:type="spellEnd"/>
      <w:r w:rsidRPr="002D02BA">
        <w:t xml:space="preserve"> – </w:t>
      </w:r>
      <w:proofErr w:type="spellStart"/>
      <w:r w:rsidRPr="002D02BA">
        <w:t>może</w:t>
      </w:r>
      <w:proofErr w:type="spellEnd"/>
      <w:r w:rsidRPr="002D02BA">
        <w:t xml:space="preserve"> to </w:t>
      </w:r>
      <w:proofErr w:type="spellStart"/>
      <w:r w:rsidRPr="002D02BA">
        <w:t>spowodować</w:t>
      </w:r>
      <w:proofErr w:type="spellEnd"/>
      <w:r w:rsidRPr="002D02BA">
        <w:t xml:space="preserve"> </w:t>
      </w:r>
      <w:proofErr w:type="spellStart"/>
      <w:r w:rsidRPr="002D02BA">
        <w:t>szok</w:t>
      </w:r>
      <w:proofErr w:type="spellEnd"/>
      <w:r w:rsidRPr="002D02BA">
        <w:t xml:space="preserve"> </w:t>
      </w:r>
      <w:proofErr w:type="spellStart"/>
      <w:r w:rsidRPr="002D02BA">
        <w:t>termiczny</w:t>
      </w:r>
      <w:proofErr w:type="spellEnd"/>
      <w:r w:rsidRPr="002D02BA">
        <w:t xml:space="preserve"> i </w:t>
      </w:r>
      <w:proofErr w:type="spellStart"/>
      <w:r w:rsidRPr="002D02BA">
        <w:t>uszkodzenie</w:t>
      </w:r>
      <w:proofErr w:type="spellEnd"/>
      <w:r w:rsidRPr="002D02BA">
        <w:t>.</w:t>
      </w:r>
    </w:p>
    <w:p w14:paraId="34E93AF3" w14:textId="77777777" w:rsidR="002D02BA" w:rsidRPr="002D02BA" w:rsidRDefault="002D02BA" w:rsidP="002D02BA">
      <w:proofErr w:type="spellStart"/>
      <w:r w:rsidRPr="002D02BA">
        <w:t>Czyść</w:t>
      </w:r>
      <w:proofErr w:type="spellEnd"/>
      <w:r w:rsidRPr="002D02BA">
        <w:t xml:space="preserve"> </w:t>
      </w:r>
      <w:proofErr w:type="spellStart"/>
      <w:r w:rsidRPr="002D02BA">
        <w:t>gorącą</w:t>
      </w:r>
      <w:proofErr w:type="spellEnd"/>
      <w:r w:rsidRPr="002D02BA">
        <w:t xml:space="preserve"> </w:t>
      </w:r>
      <w:proofErr w:type="spellStart"/>
      <w:r w:rsidRPr="002D02BA">
        <w:t>wodą</w:t>
      </w:r>
      <w:proofErr w:type="spellEnd"/>
      <w:r w:rsidRPr="002D02BA">
        <w:t xml:space="preserve"> i </w:t>
      </w:r>
      <w:proofErr w:type="spellStart"/>
      <w:r w:rsidRPr="002D02BA">
        <w:t>szczotką</w:t>
      </w:r>
      <w:proofErr w:type="spellEnd"/>
      <w:r w:rsidRPr="002D02BA">
        <w:t xml:space="preserve"> do </w:t>
      </w:r>
      <w:proofErr w:type="spellStart"/>
      <w:r w:rsidRPr="002D02BA">
        <w:t>naczyń</w:t>
      </w:r>
      <w:proofErr w:type="spellEnd"/>
      <w:r w:rsidRPr="002D02BA">
        <w:t>.</w:t>
      </w:r>
    </w:p>
    <w:p w14:paraId="72875AE9" w14:textId="77777777" w:rsidR="002D02BA" w:rsidRPr="002D02BA" w:rsidRDefault="002D02BA" w:rsidP="002D02BA">
      <w:proofErr w:type="spellStart"/>
      <w:r w:rsidRPr="002D02BA">
        <w:t>Przypalone</w:t>
      </w:r>
      <w:proofErr w:type="spellEnd"/>
      <w:r w:rsidRPr="002D02BA">
        <w:t xml:space="preserve"> </w:t>
      </w:r>
      <w:proofErr w:type="spellStart"/>
      <w:r w:rsidRPr="002D02BA">
        <w:t>resztki</w:t>
      </w:r>
      <w:proofErr w:type="spellEnd"/>
      <w:r w:rsidRPr="002D02BA">
        <w:t xml:space="preserve"> </w:t>
      </w:r>
      <w:proofErr w:type="spellStart"/>
      <w:r w:rsidRPr="002D02BA">
        <w:t>pozostaw</w:t>
      </w:r>
      <w:proofErr w:type="spellEnd"/>
      <w:r w:rsidRPr="002D02BA">
        <w:t xml:space="preserve"> do </w:t>
      </w:r>
      <w:proofErr w:type="spellStart"/>
      <w:r w:rsidRPr="002D02BA">
        <w:t>namoczenia</w:t>
      </w:r>
      <w:proofErr w:type="spellEnd"/>
      <w:r w:rsidRPr="002D02BA">
        <w:t xml:space="preserve"> w </w:t>
      </w:r>
      <w:proofErr w:type="spellStart"/>
      <w:r w:rsidRPr="002D02BA">
        <w:t>gorącej</w:t>
      </w:r>
      <w:proofErr w:type="spellEnd"/>
      <w:r w:rsidRPr="002D02BA">
        <w:t xml:space="preserve"> </w:t>
      </w:r>
      <w:proofErr w:type="spellStart"/>
      <w:r w:rsidRPr="002D02BA">
        <w:t>wodzie</w:t>
      </w:r>
      <w:proofErr w:type="spellEnd"/>
      <w:r w:rsidRPr="002D02BA">
        <w:t>.</w:t>
      </w:r>
    </w:p>
    <w:p w14:paraId="4DB7864B" w14:textId="77777777" w:rsidR="002D02BA" w:rsidRPr="002D02BA" w:rsidRDefault="002D02BA" w:rsidP="002D02BA">
      <w:proofErr w:type="spellStart"/>
      <w:r w:rsidRPr="002D02BA">
        <w:t>Mycie</w:t>
      </w:r>
      <w:proofErr w:type="spellEnd"/>
      <w:r w:rsidRPr="002D02BA">
        <w:t xml:space="preserve"> w </w:t>
      </w:r>
      <w:proofErr w:type="spellStart"/>
      <w:r w:rsidRPr="002D02BA">
        <w:t>zmywarce</w:t>
      </w:r>
      <w:proofErr w:type="spellEnd"/>
      <w:r w:rsidRPr="002D02BA">
        <w:t xml:space="preserve"> jest </w:t>
      </w:r>
      <w:proofErr w:type="spellStart"/>
      <w:r w:rsidRPr="002D02BA">
        <w:t>możliwe</w:t>
      </w:r>
      <w:proofErr w:type="spellEnd"/>
      <w:r w:rsidRPr="002D02BA">
        <w:t xml:space="preserve">, </w:t>
      </w:r>
      <w:proofErr w:type="spellStart"/>
      <w:r w:rsidRPr="002D02BA">
        <w:t>lecz</w:t>
      </w:r>
      <w:proofErr w:type="spellEnd"/>
      <w:r w:rsidRPr="002D02BA">
        <w:t xml:space="preserve"> </w:t>
      </w:r>
      <w:proofErr w:type="spellStart"/>
      <w:r w:rsidRPr="002D02BA">
        <w:t>niezalecane</w:t>
      </w:r>
      <w:proofErr w:type="spellEnd"/>
      <w:r w:rsidRPr="002D02BA">
        <w:t xml:space="preserve">, </w:t>
      </w:r>
      <w:proofErr w:type="spellStart"/>
      <w:r w:rsidRPr="002D02BA">
        <w:t>ponieważ</w:t>
      </w:r>
      <w:proofErr w:type="spellEnd"/>
      <w:r w:rsidRPr="002D02BA">
        <w:t xml:space="preserve"> </w:t>
      </w:r>
      <w:proofErr w:type="spellStart"/>
      <w:r w:rsidRPr="002D02BA">
        <w:t>może</w:t>
      </w:r>
      <w:proofErr w:type="spellEnd"/>
      <w:r w:rsidRPr="002D02BA">
        <w:t xml:space="preserve"> </w:t>
      </w:r>
      <w:proofErr w:type="spellStart"/>
      <w:r w:rsidRPr="002D02BA">
        <w:t>prowadzić</w:t>
      </w:r>
      <w:proofErr w:type="spellEnd"/>
      <w:r w:rsidRPr="002D02BA">
        <w:t xml:space="preserve"> do </w:t>
      </w:r>
      <w:proofErr w:type="spellStart"/>
      <w:r w:rsidRPr="002D02BA">
        <w:t>powstawania</w:t>
      </w:r>
      <w:proofErr w:type="spellEnd"/>
      <w:r w:rsidRPr="002D02BA">
        <w:t xml:space="preserve"> plam </w:t>
      </w:r>
      <w:proofErr w:type="spellStart"/>
      <w:r w:rsidRPr="002D02BA">
        <w:t>rdzy</w:t>
      </w:r>
      <w:proofErr w:type="spellEnd"/>
      <w:r w:rsidRPr="002D02BA">
        <w:t xml:space="preserve"> na </w:t>
      </w:r>
      <w:proofErr w:type="spellStart"/>
      <w:r w:rsidRPr="002D02BA">
        <w:t>krawędziach</w:t>
      </w:r>
      <w:proofErr w:type="spellEnd"/>
      <w:r w:rsidRPr="002D02BA">
        <w:t>.</w:t>
      </w:r>
    </w:p>
    <w:p w14:paraId="14A7C995" w14:textId="77777777" w:rsidR="002D02BA" w:rsidRPr="002D02BA" w:rsidRDefault="002D02BA" w:rsidP="002D02BA">
      <w:r w:rsidRPr="002D02BA">
        <w:pict w14:anchorId="42951307">
          <v:rect id="_x0000_i1134" style="width:0;height:1.5pt" o:hralign="center" o:hrstd="t" o:hr="t" fillcolor="#a0a0a0" stroked="f"/>
        </w:pict>
      </w:r>
    </w:p>
    <w:p w14:paraId="03ED26E9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Informacje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dotyczące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płyt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indukcyjnych</w:t>
      </w:r>
      <w:proofErr w:type="spellEnd"/>
    </w:p>
    <w:p w14:paraId="3BFA5A96" w14:textId="77777777" w:rsidR="002D02BA" w:rsidRPr="002D02BA" w:rsidRDefault="002D02BA" w:rsidP="002D02BA">
      <w:proofErr w:type="spellStart"/>
      <w:r w:rsidRPr="002D02BA">
        <w:t>Podczas</w:t>
      </w:r>
      <w:proofErr w:type="spellEnd"/>
      <w:r w:rsidRPr="002D02BA">
        <w:t xml:space="preserve"> </w:t>
      </w:r>
      <w:proofErr w:type="spellStart"/>
      <w:r w:rsidRPr="002D02BA">
        <w:t>użytkowania</w:t>
      </w:r>
      <w:proofErr w:type="spellEnd"/>
      <w:r w:rsidRPr="002D02BA">
        <w:t xml:space="preserve"> </w:t>
      </w:r>
      <w:proofErr w:type="spellStart"/>
      <w:r w:rsidRPr="002D02BA">
        <w:t>może</w:t>
      </w:r>
      <w:proofErr w:type="spellEnd"/>
      <w:r w:rsidRPr="002D02BA">
        <w:t xml:space="preserve"> </w:t>
      </w:r>
      <w:proofErr w:type="spellStart"/>
      <w:r w:rsidRPr="002D02BA">
        <w:t>być</w:t>
      </w:r>
      <w:proofErr w:type="spellEnd"/>
      <w:r w:rsidRPr="002D02BA">
        <w:t xml:space="preserve"> </w:t>
      </w:r>
      <w:proofErr w:type="spellStart"/>
      <w:r w:rsidRPr="002D02BA">
        <w:t>słyszalne</w:t>
      </w:r>
      <w:proofErr w:type="spellEnd"/>
      <w:r w:rsidRPr="002D02BA">
        <w:t xml:space="preserve"> </w:t>
      </w:r>
      <w:proofErr w:type="spellStart"/>
      <w:r w:rsidRPr="002D02BA">
        <w:t>buczenie</w:t>
      </w:r>
      <w:proofErr w:type="spellEnd"/>
      <w:r w:rsidRPr="002D02BA">
        <w:t xml:space="preserve"> – jest to </w:t>
      </w:r>
      <w:proofErr w:type="spellStart"/>
      <w:r w:rsidRPr="002D02BA">
        <w:t>zjawisko</w:t>
      </w:r>
      <w:proofErr w:type="spellEnd"/>
      <w:r w:rsidRPr="002D02BA">
        <w:t xml:space="preserve"> </w:t>
      </w:r>
      <w:proofErr w:type="spellStart"/>
      <w:r w:rsidRPr="002D02BA">
        <w:t>techniczne</w:t>
      </w:r>
      <w:proofErr w:type="spellEnd"/>
      <w:r w:rsidRPr="002D02BA">
        <w:t xml:space="preserve">, a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wada</w:t>
      </w:r>
      <w:proofErr w:type="spellEnd"/>
      <w:r w:rsidRPr="002D02BA">
        <w:t xml:space="preserve"> </w:t>
      </w:r>
      <w:proofErr w:type="spellStart"/>
      <w:r w:rsidRPr="002D02BA">
        <w:t>urządzenia</w:t>
      </w:r>
      <w:proofErr w:type="spellEnd"/>
      <w:r w:rsidRPr="002D02BA">
        <w:t>.</w:t>
      </w:r>
    </w:p>
    <w:p w14:paraId="0E721133" w14:textId="77777777" w:rsidR="002D02BA" w:rsidRPr="002D02BA" w:rsidRDefault="002D02BA" w:rsidP="002D02BA">
      <w:proofErr w:type="spellStart"/>
      <w:r w:rsidRPr="002D02BA">
        <w:t>Średnica</w:t>
      </w:r>
      <w:proofErr w:type="spellEnd"/>
      <w:r w:rsidRPr="002D02BA">
        <w:t xml:space="preserve"> dna </w:t>
      </w:r>
      <w:proofErr w:type="spellStart"/>
      <w:r w:rsidRPr="002D02BA">
        <w:t>musi</w:t>
      </w:r>
      <w:proofErr w:type="spellEnd"/>
      <w:r w:rsidRPr="002D02BA">
        <w:t xml:space="preserve"> </w:t>
      </w:r>
      <w:proofErr w:type="spellStart"/>
      <w:r w:rsidRPr="002D02BA">
        <w:t>odpowiadać</w:t>
      </w:r>
      <w:proofErr w:type="spellEnd"/>
      <w:r w:rsidRPr="002D02BA">
        <w:t xml:space="preserve"> </w:t>
      </w:r>
      <w:proofErr w:type="spellStart"/>
      <w:r w:rsidRPr="002D02BA">
        <w:t>wielkości</w:t>
      </w:r>
      <w:proofErr w:type="spellEnd"/>
      <w:r w:rsidRPr="002D02BA">
        <w:t xml:space="preserve"> </w:t>
      </w:r>
      <w:proofErr w:type="spellStart"/>
      <w:r w:rsidRPr="002D02BA">
        <w:t>pola</w:t>
      </w:r>
      <w:proofErr w:type="spellEnd"/>
      <w:r w:rsidRPr="002D02BA">
        <w:t xml:space="preserve"> </w:t>
      </w:r>
      <w:proofErr w:type="spellStart"/>
      <w:r w:rsidRPr="002D02BA">
        <w:t>grzewczego</w:t>
      </w:r>
      <w:proofErr w:type="spellEnd"/>
      <w:r w:rsidRPr="002D02BA">
        <w:t xml:space="preserve">, w </w:t>
      </w:r>
      <w:proofErr w:type="spellStart"/>
      <w:r w:rsidRPr="002D02BA">
        <w:t>przeciwnym</w:t>
      </w:r>
      <w:proofErr w:type="spellEnd"/>
      <w:r w:rsidRPr="002D02BA">
        <w:t xml:space="preserve"> razie pole </w:t>
      </w:r>
      <w:proofErr w:type="spellStart"/>
      <w:r w:rsidRPr="002D02BA">
        <w:t>magnetyczne</w:t>
      </w:r>
      <w:proofErr w:type="spellEnd"/>
      <w:r w:rsidRPr="002D02BA">
        <w:t xml:space="preserve"> </w:t>
      </w:r>
      <w:proofErr w:type="spellStart"/>
      <w:r w:rsidRPr="002D02BA">
        <w:t>może</w:t>
      </w:r>
      <w:proofErr w:type="spellEnd"/>
      <w:r w:rsidRPr="002D02BA">
        <w:t xml:space="preserve">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reagować</w:t>
      </w:r>
      <w:proofErr w:type="spellEnd"/>
      <w:r w:rsidRPr="002D02BA">
        <w:t xml:space="preserve"> </w:t>
      </w:r>
      <w:proofErr w:type="spellStart"/>
      <w:r w:rsidRPr="002D02BA">
        <w:t>prawidłowo</w:t>
      </w:r>
      <w:proofErr w:type="spellEnd"/>
      <w:r w:rsidRPr="002D02BA">
        <w:t>.</w:t>
      </w:r>
    </w:p>
    <w:p w14:paraId="490A89CC" w14:textId="77777777" w:rsidR="002D02BA" w:rsidRPr="002D02BA" w:rsidRDefault="002D02BA" w:rsidP="002D02BA">
      <w:proofErr w:type="spellStart"/>
      <w:r w:rsidRPr="002D02BA">
        <w:lastRenderedPageBreak/>
        <w:t>Naczynie</w:t>
      </w:r>
      <w:proofErr w:type="spellEnd"/>
      <w:r w:rsidRPr="002D02BA">
        <w:t xml:space="preserve"> </w:t>
      </w:r>
      <w:proofErr w:type="spellStart"/>
      <w:r w:rsidRPr="002D02BA">
        <w:t>zawsze</w:t>
      </w:r>
      <w:proofErr w:type="spellEnd"/>
      <w:r w:rsidRPr="002D02BA">
        <w:t xml:space="preserve"> </w:t>
      </w:r>
      <w:proofErr w:type="spellStart"/>
      <w:r w:rsidRPr="002D02BA">
        <w:t>ustawiaj</w:t>
      </w:r>
      <w:proofErr w:type="spellEnd"/>
      <w:r w:rsidRPr="002D02BA">
        <w:t xml:space="preserve"> </w:t>
      </w:r>
      <w:proofErr w:type="spellStart"/>
      <w:r w:rsidRPr="002D02BA">
        <w:t>centralnie</w:t>
      </w:r>
      <w:proofErr w:type="spellEnd"/>
      <w:r w:rsidRPr="002D02BA">
        <w:t xml:space="preserve"> na </w:t>
      </w:r>
      <w:proofErr w:type="spellStart"/>
      <w:r w:rsidRPr="002D02BA">
        <w:t>polu</w:t>
      </w:r>
      <w:proofErr w:type="spellEnd"/>
      <w:r w:rsidRPr="002D02BA">
        <w:t xml:space="preserve"> </w:t>
      </w:r>
      <w:proofErr w:type="spellStart"/>
      <w:r w:rsidRPr="002D02BA">
        <w:t>grzewczym</w:t>
      </w:r>
      <w:proofErr w:type="spellEnd"/>
      <w:r w:rsidRPr="002D02BA">
        <w:t>.</w:t>
      </w:r>
    </w:p>
    <w:p w14:paraId="345540C2" w14:textId="77777777" w:rsidR="002D02BA" w:rsidRPr="002D02BA" w:rsidRDefault="002D02BA" w:rsidP="002D02BA">
      <w:r w:rsidRPr="002D02BA">
        <w:pict w14:anchorId="6C07C4D6">
          <v:rect id="_x0000_i1135" style="width:0;height:1.5pt" o:hralign="center" o:hrstd="t" o:hr="t" fillcolor="#a0a0a0" stroked="f"/>
        </w:pict>
      </w:r>
    </w:p>
    <w:p w14:paraId="45A230A9" w14:textId="77777777" w:rsidR="002D02BA" w:rsidRPr="002D02BA" w:rsidRDefault="002D02BA" w:rsidP="002D02BA">
      <w:pPr>
        <w:rPr>
          <w:b/>
          <w:bCs/>
        </w:rPr>
      </w:pPr>
      <w:r w:rsidRPr="002D02BA">
        <w:rPr>
          <w:b/>
          <w:bCs/>
        </w:rPr>
        <w:t>UWAGA</w:t>
      </w:r>
    </w:p>
    <w:p w14:paraId="7A31A998" w14:textId="77777777" w:rsidR="002D02BA" w:rsidRPr="002D02BA" w:rsidRDefault="002D02BA" w:rsidP="002D02BA"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przegrzewaj</w:t>
      </w:r>
      <w:proofErr w:type="spellEnd"/>
      <w:r w:rsidRPr="002D02BA">
        <w:t xml:space="preserve"> </w:t>
      </w:r>
      <w:proofErr w:type="spellStart"/>
      <w:r w:rsidRPr="002D02BA">
        <w:t>pustego</w:t>
      </w:r>
      <w:proofErr w:type="spellEnd"/>
      <w:r w:rsidRPr="002D02BA">
        <w:t xml:space="preserve"> </w:t>
      </w:r>
      <w:proofErr w:type="spellStart"/>
      <w:r w:rsidRPr="002D02BA">
        <w:t>naczynia</w:t>
      </w:r>
      <w:proofErr w:type="spellEnd"/>
      <w:r w:rsidRPr="002D02BA">
        <w:t>.</w:t>
      </w:r>
      <w:r w:rsidRPr="002D02BA">
        <w:br/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dopuszczaj</w:t>
      </w:r>
      <w:proofErr w:type="spellEnd"/>
      <w:r w:rsidRPr="002D02BA">
        <w:t xml:space="preserve"> do </w:t>
      </w:r>
      <w:proofErr w:type="spellStart"/>
      <w:r w:rsidRPr="002D02BA">
        <w:t>całkowitego</w:t>
      </w:r>
      <w:proofErr w:type="spellEnd"/>
      <w:r w:rsidRPr="002D02BA">
        <w:t xml:space="preserve"> </w:t>
      </w:r>
      <w:proofErr w:type="spellStart"/>
      <w:r w:rsidRPr="002D02BA">
        <w:t>odparowania</w:t>
      </w:r>
      <w:proofErr w:type="spellEnd"/>
      <w:r w:rsidRPr="002D02BA">
        <w:t xml:space="preserve"> </w:t>
      </w:r>
      <w:proofErr w:type="spellStart"/>
      <w:r w:rsidRPr="002D02BA">
        <w:t>płynu</w:t>
      </w:r>
      <w:proofErr w:type="spellEnd"/>
      <w:r w:rsidRPr="002D02BA">
        <w:t>.</w:t>
      </w:r>
    </w:p>
    <w:p w14:paraId="5E442321" w14:textId="77777777" w:rsidR="002D02BA" w:rsidRPr="002D02BA" w:rsidRDefault="002D02BA" w:rsidP="002D02BA">
      <w:r w:rsidRPr="002D02BA">
        <w:t xml:space="preserve">W </w:t>
      </w:r>
      <w:proofErr w:type="spellStart"/>
      <w:r w:rsidRPr="002D02BA">
        <w:t>przypadku</w:t>
      </w:r>
      <w:proofErr w:type="spellEnd"/>
      <w:r w:rsidRPr="002D02BA">
        <w:t xml:space="preserve"> </w:t>
      </w:r>
      <w:proofErr w:type="spellStart"/>
      <w:r w:rsidRPr="002D02BA">
        <w:t>przegrzania</w:t>
      </w:r>
      <w:proofErr w:type="spellEnd"/>
      <w:r w:rsidRPr="002D02BA">
        <w:t xml:space="preserve"> </w:t>
      </w:r>
      <w:proofErr w:type="spellStart"/>
      <w:r w:rsidRPr="002D02BA">
        <w:t>dokładnie</w:t>
      </w:r>
      <w:proofErr w:type="spellEnd"/>
      <w:r w:rsidRPr="002D02BA">
        <w:t xml:space="preserve"> </w:t>
      </w:r>
      <w:proofErr w:type="spellStart"/>
      <w:r w:rsidRPr="002D02BA">
        <w:t>przewietrz</w:t>
      </w:r>
      <w:proofErr w:type="spellEnd"/>
      <w:r w:rsidRPr="002D02BA">
        <w:t xml:space="preserve"> </w:t>
      </w:r>
      <w:proofErr w:type="spellStart"/>
      <w:r w:rsidRPr="002D02BA">
        <w:t>pomieszczenie</w:t>
      </w:r>
      <w:proofErr w:type="spellEnd"/>
      <w:r w:rsidRPr="002D02BA">
        <w:t>.</w:t>
      </w:r>
    </w:p>
    <w:p w14:paraId="77048D04" w14:textId="77777777" w:rsidR="002D02BA" w:rsidRPr="002D02BA" w:rsidRDefault="002D02BA" w:rsidP="002D02BA">
      <w:proofErr w:type="spellStart"/>
      <w:r w:rsidRPr="002D02BA">
        <w:t>Uchwyty</w:t>
      </w:r>
      <w:proofErr w:type="spellEnd"/>
      <w:r w:rsidRPr="002D02BA">
        <w:t xml:space="preserve"> bez </w:t>
      </w:r>
      <w:proofErr w:type="spellStart"/>
      <w:r w:rsidRPr="002D02BA">
        <w:t>elementów</w:t>
      </w:r>
      <w:proofErr w:type="spellEnd"/>
      <w:r w:rsidRPr="002D02BA">
        <w:t xml:space="preserve"> z </w:t>
      </w:r>
      <w:proofErr w:type="spellStart"/>
      <w:r w:rsidRPr="002D02BA">
        <w:t>tworzywa</w:t>
      </w:r>
      <w:proofErr w:type="spellEnd"/>
      <w:r w:rsidRPr="002D02BA">
        <w:t xml:space="preserve"> </w:t>
      </w:r>
      <w:proofErr w:type="spellStart"/>
      <w:r w:rsidRPr="002D02BA">
        <w:t>sztucznego</w:t>
      </w:r>
      <w:proofErr w:type="spellEnd"/>
      <w:r w:rsidRPr="002D02BA">
        <w:t xml:space="preserve"> </w:t>
      </w:r>
      <w:proofErr w:type="spellStart"/>
      <w:r w:rsidRPr="002D02BA">
        <w:t>mogą</w:t>
      </w:r>
      <w:proofErr w:type="spellEnd"/>
      <w:r w:rsidRPr="002D02BA">
        <w:t xml:space="preserve"> </w:t>
      </w:r>
      <w:proofErr w:type="spellStart"/>
      <w:r w:rsidRPr="002D02BA">
        <w:t>się</w:t>
      </w:r>
      <w:proofErr w:type="spellEnd"/>
      <w:r w:rsidRPr="002D02BA">
        <w:t xml:space="preserve"> </w:t>
      </w:r>
      <w:proofErr w:type="spellStart"/>
      <w:r w:rsidRPr="002D02BA">
        <w:t>nagrzewać</w:t>
      </w:r>
      <w:proofErr w:type="spellEnd"/>
      <w:r w:rsidRPr="002D02BA">
        <w:t xml:space="preserve"> – </w:t>
      </w:r>
      <w:proofErr w:type="spellStart"/>
      <w:r w:rsidRPr="002D02BA">
        <w:t>zawsze</w:t>
      </w:r>
      <w:proofErr w:type="spellEnd"/>
      <w:r w:rsidRPr="002D02BA">
        <w:t xml:space="preserve"> </w:t>
      </w:r>
      <w:proofErr w:type="spellStart"/>
      <w:r w:rsidRPr="002D02BA">
        <w:t>używaj</w:t>
      </w:r>
      <w:proofErr w:type="spellEnd"/>
      <w:r w:rsidRPr="002D02BA">
        <w:t xml:space="preserve"> </w:t>
      </w:r>
      <w:proofErr w:type="spellStart"/>
      <w:r w:rsidRPr="002D02BA">
        <w:t>rękawic</w:t>
      </w:r>
      <w:proofErr w:type="spellEnd"/>
      <w:r w:rsidRPr="002D02BA">
        <w:t xml:space="preserve"> </w:t>
      </w:r>
      <w:proofErr w:type="spellStart"/>
      <w:r w:rsidRPr="002D02BA">
        <w:t>kuchennych</w:t>
      </w:r>
      <w:proofErr w:type="spellEnd"/>
      <w:r w:rsidRPr="002D02BA">
        <w:t>.</w:t>
      </w:r>
    </w:p>
    <w:p w14:paraId="04A2BF1A" w14:textId="77777777" w:rsidR="002D02BA" w:rsidRPr="002D02BA" w:rsidRDefault="002D02BA" w:rsidP="002D02BA">
      <w:proofErr w:type="spellStart"/>
      <w:r w:rsidRPr="002D02BA">
        <w:t>Nigdy</w:t>
      </w:r>
      <w:proofErr w:type="spellEnd"/>
      <w:r w:rsidRPr="002D02BA">
        <w:t xml:space="preserve">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pozostawiaj</w:t>
      </w:r>
      <w:proofErr w:type="spellEnd"/>
      <w:r w:rsidRPr="002D02BA">
        <w:t xml:space="preserve"> </w:t>
      </w:r>
      <w:proofErr w:type="spellStart"/>
      <w:r w:rsidRPr="002D02BA">
        <w:t>gorącego</w:t>
      </w:r>
      <w:proofErr w:type="spellEnd"/>
      <w:r w:rsidRPr="002D02BA">
        <w:t xml:space="preserve"> </w:t>
      </w:r>
      <w:proofErr w:type="spellStart"/>
      <w:r w:rsidRPr="002D02BA">
        <w:t>naczynia</w:t>
      </w:r>
      <w:proofErr w:type="spellEnd"/>
      <w:r w:rsidRPr="002D02BA">
        <w:t xml:space="preserve"> bez </w:t>
      </w:r>
      <w:proofErr w:type="spellStart"/>
      <w:r w:rsidRPr="002D02BA">
        <w:t>nadzoru</w:t>
      </w:r>
      <w:proofErr w:type="spellEnd"/>
      <w:r w:rsidRPr="002D02BA">
        <w:t>.</w:t>
      </w:r>
    </w:p>
    <w:p w14:paraId="728A0A9B" w14:textId="77777777" w:rsidR="002D02BA" w:rsidRPr="002D02BA" w:rsidRDefault="002D02BA" w:rsidP="002D02BA">
      <w:proofErr w:type="spellStart"/>
      <w:r w:rsidRPr="002D02BA">
        <w:t>Niewłaściwe</w:t>
      </w:r>
      <w:proofErr w:type="spellEnd"/>
      <w:r w:rsidRPr="002D02BA">
        <w:t xml:space="preserve"> </w:t>
      </w:r>
      <w:proofErr w:type="spellStart"/>
      <w:r w:rsidRPr="002D02BA">
        <w:t>użytkowanie</w:t>
      </w:r>
      <w:proofErr w:type="spellEnd"/>
      <w:r w:rsidRPr="002D02BA">
        <w:t xml:space="preserve"> </w:t>
      </w:r>
      <w:proofErr w:type="spellStart"/>
      <w:r w:rsidRPr="002D02BA">
        <w:t>może</w:t>
      </w:r>
      <w:proofErr w:type="spellEnd"/>
      <w:r w:rsidRPr="002D02BA">
        <w:t xml:space="preserve"> </w:t>
      </w:r>
      <w:proofErr w:type="spellStart"/>
      <w:r w:rsidRPr="002D02BA">
        <w:t>spowodować</w:t>
      </w:r>
      <w:proofErr w:type="spellEnd"/>
      <w:r w:rsidRPr="002D02BA">
        <w:t xml:space="preserve"> </w:t>
      </w:r>
      <w:proofErr w:type="spellStart"/>
      <w:r w:rsidRPr="002D02BA">
        <w:t>odpryski</w:t>
      </w:r>
      <w:proofErr w:type="spellEnd"/>
      <w:r w:rsidRPr="002D02BA">
        <w:t xml:space="preserve"> </w:t>
      </w:r>
      <w:proofErr w:type="spellStart"/>
      <w:r w:rsidRPr="002D02BA">
        <w:t>emalii</w:t>
      </w:r>
      <w:proofErr w:type="spellEnd"/>
      <w:r w:rsidRPr="002D02BA">
        <w:t xml:space="preserve"> –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są</w:t>
      </w:r>
      <w:proofErr w:type="spellEnd"/>
      <w:r w:rsidRPr="002D02BA">
        <w:t xml:space="preserve"> </w:t>
      </w:r>
      <w:proofErr w:type="spellStart"/>
      <w:r w:rsidRPr="002D02BA">
        <w:t>one</w:t>
      </w:r>
      <w:proofErr w:type="spellEnd"/>
      <w:r w:rsidRPr="002D02BA">
        <w:t xml:space="preserve"> </w:t>
      </w:r>
      <w:proofErr w:type="spellStart"/>
      <w:r w:rsidRPr="002D02BA">
        <w:t>objęte</w:t>
      </w:r>
      <w:proofErr w:type="spellEnd"/>
      <w:r w:rsidRPr="002D02BA">
        <w:t xml:space="preserve"> </w:t>
      </w:r>
      <w:proofErr w:type="spellStart"/>
      <w:r w:rsidRPr="002D02BA">
        <w:t>gwarancją</w:t>
      </w:r>
      <w:proofErr w:type="spellEnd"/>
      <w:r w:rsidRPr="002D02BA">
        <w:t>.</w:t>
      </w:r>
    </w:p>
    <w:p w14:paraId="34C5C50F" w14:textId="77777777" w:rsidR="002D02BA" w:rsidRPr="002D02BA" w:rsidRDefault="002D02BA" w:rsidP="002D02BA">
      <w:r w:rsidRPr="002D02BA">
        <w:t xml:space="preserve">W </w:t>
      </w:r>
      <w:proofErr w:type="spellStart"/>
      <w:r w:rsidRPr="002D02BA">
        <w:t>przypadku</w:t>
      </w:r>
      <w:proofErr w:type="spellEnd"/>
      <w:r w:rsidRPr="002D02BA">
        <w:t xml:space="preserve"> </w:t>
      </w:r>
      <w:proofErr w:type="spellStart"/>
      <w:r w:rsidRPr="002D02BA">
        <w:t>uszkodzenia</w:t>
      </w:r>
      <w:proofErr w:type="spellEnd"/>
      <w:r w:rsidRPr="002D02BA">
        <w:t xml:space="preserve"> </w:t>
      </w:r>
      <w:proofErr w:type="spellStart"/>
      <w:r w:rsidRPr="002D02BA">
        <w:t>zewnętrznej</w:t>
      </w:r>
      <w:proofErr w:type="spellEnd"/>
      <w:r w:rsidRPr="002D02BA">
        <w:t xml:space="preserve"> </w:t>
      </w:r>
      <w:proofErr w:type="spellStart"/>
      <w:r w:rsidRPr="002D02BA">
        <w:t>emalii</w:t>
      </w:r>
      <w:proofErr w:type="spellEnd"/>
      <w:r w:rsidRPr="002D02BA">
        <w:t xml:space="preserve"> </w:t>
      </w:r>
      <w:proofErr w:type="spellStart"/>
      <w:r w:rsidRPr="002D02BA">
        <w:t>naczynie</w:t>
      </w:r>
      <w:proofErr w:type="spellEnd"/>
      <w:r w:rsidRPr="002D02BA">
        <w:t xml:space="preserve"> </w:t>
      </w:r>
      <w:proofErr w:type="spellStart"/>
      <w:r w:rsidRPr="002D02BA">
        <w:t>może</w:t>
      </w:r>
      <w:proofErr w:type="spellEnd"/>
      <w:r w:rsidRPr="002D02BA">
        <w:t xml:space="preserve"> </w:t>
      </w:r>
      <w:proofErr w:type="spellStart"/>
      <w:r w:rsidRPr="002D02BA">
        <w:t>być</w:t>
      </w:r>
      <w:proofErr w:type="spellEnd"/>
      <w:r w:rsidRPr="002D02BA">
        <w:t xml:space="preserve"> nadal </w:t>
      </w:r>
      <w:proofErr w:type="spellStart"/>
      <w:r w:rsidRPr="002D02BA">
        <w:t>używane</w:t>
      </w:r>
      <w:proofErr w:type="spellEnd"/>
      <w:r w:rsidRPr="002D02BA">
        <w:t xml:space="preserve"> – </w:t>
      </w:r>
      <w:proofErr w:type="spellStart"/>
      <w:r w:rsidRPr="002D02BA">
        <w:t>uszkodzone</w:t>
      </w:r>
      <w:proofErr w:type="spellEnd"/>
      <w:r w:rsidRPr="002D02BA">
        <w:t xml:space="preserve"> </w:t>
      </w:r>
      <w:proofErr w:type="spellStart"/>
      <w:r w:rsidRPr="002D02BA">
        <w:t>miejsce</w:t>
      </w:r>
      <w:proofErr w:type="spellEnd"/>
      <w:r w:rsidRPr="002D02BA">
        <w:t xml:space="preserve"> </w:t>
      </w:r>
      <w:proofErr w:type="spellStart"/>
      <w:r w:rsidRPr="002D02BA">
        <w:t>należy</w:t>
      </w:r>
      <w:proofErr w:type="spellEnd"/>
      <w:r w:rsidRPr="002D02BA">
        <w:t xml:space="preserve"> </w:t>
      </w:r>
      <w:proofErr w:type="spellStart"/>
      <w:r w:rsidRPr="002D02BA">
        <w:t>posmarować</w:t>
      </w:r>
      <w:proofErr w:type="spellEnd"/>
      <w:r w:rsidRPr="002D02BA">
        <w:t xml:space="preserve"> olejem i </w:t>
      </w:r>
      <w:proofErr w:type="spellStart"/>
      <w:r w:rsidRPr="002D02BA">
        <w:t>przechowywać</w:t>
      </w:r>
      <w:proofErr w:type="spellEnd"/>
      <w:r w:rsidRPr="002D02BA">
        <w:t xml:space="preserve"> w </w:t>
      </w:r>
      <w:proofErr w:type="spellStart"/>
      <w:r w:rsidRPr="002D02BA">
        <w:t>suchym</w:t>
      </w:r>
      <w:proofErr w:type="spellEnd"/>
      <w:r w:rsidRPr="002D02BA">
        <w:t xml:space="preserve"> </w:t>
      </w:r>
      <w:proofErr w:type="spellStart"/>
      <w:r w:rsidRPr="002D02BA">
        <w:t>miejscu</w:t>
      </w:r>
      <w:proofErr w:type="spellEnd"/>
      <w:r w:rsidRPr="002D02BA">
        <w:t>.</w:t>
      </w:r>
    </w:p>
    <w:p w14:paraId="2225A7E5" w14:textId="77777777" w:rsidR="002D02BA" w:rsidRPr="002D02BA" w:rsidRDefault="002D02BA" w:rsidP="002D02BA">
      <w:r w:rsidRPr="002D02BA">
        <w:pict w14:anchorId="01174905">
          <v:rect id="_x0000_i1136" style="width:0;height:1.5pt" o:hralign="center" o:hrstd="t" o:hr="t" fillcolor="#a0a0a0" stroked="f"/>
        </w:pict>
      </w:r>
    </w:p>
    <w:p w14:paraId="19A6AEB2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Postępowanie</w:t>
      </w:r>
      <w:proofErr w:type="spellEnd"/>
      <w:r w:rsidRPr="002D02BA">
        <w:rPr>
          <w:b/>
          <w:bCs/>
        </w:rPr>
        <w:t xml:space="preserve"> z </w:t>
      </w:r>
      <w:proofErr w:type="spellStart"/>
      <w:r w:rsidRPr="002D02BA">
        <w:rPr>
          <w:b/>
          <w:bCs/>
        </w:rPr>
        <w:t>gorącym</w:t>
      </w:r>
      <w:proofErr w:type="spellEnd"/>
      <w:r w:rsidRPr="002D02BA">
        <w:rPr>
          <w:b/>
          <w:bCs/>
        </w:rPr>
        <w:t xml:space="preserve"> olejem/</w:t>
      </w:r>
      <w:proofErr w:type="spellStart"/>
      <w:r w:rsidRPr="002D02BA">
        <w:rPr>
          <w:b/>
          <w:bCs/>
        </w:rPr>
        <w:t>tłuszczem</w:t>
      </w:r>
      <w:proofErr w:type="spellEnd"/>
    </w:p>
    <w:p w14:paraId="2A88A67A" w14:textId="77777777" w:rsidR="002D02BA" w:rsidRPr="002D02BA" w:rsidRDefault="002D02BA" w:rsidP="002D02BA">
      <w:r w:rsidRPr="002D02BA">
        <w:t xml:space="preserve">Produkt </w:t>
      </w:r>
      <w:proofErr w:type="spellStart"/>
      <w:r w:rsidRPr="002D02BA">
        <w:t>nie</w:t>
      </w:r>
      <w:proofErr w:type="spellEnd"/>
      <w:r w:rsidRPr="002D02BA">
        <w:t xml:space="preserve"> jest </w:t>
      </w:r>
      <w:proofErr w:type="spellStart"/>
      <w:r w:rsidRPr="002D02BA">
        <w:t>przeznaczony</w:t>
      </w:r>
      <w:proofErr w:type="spellEnd"/>
      <w:r w:rsidRPr="002D02BA">
        <w:t xml:space="preserve"> do </w:t>
      </w:r>
      <w:proofErr w:type="spellStart"/>
      <w:r w:rsidRPr="002D02BA">
        <w:t>głębokiego</w:t>
      </w:r>
      <w:proofErr w:type="spellEnd"/>
      <w:r w:rsidRPr="002D02BA">
        <w:t xml:space="preserve"> </w:t>
      </w:r>
      <w:proofErr w:type="spellStart"/>
      <w:r w:rsidRPr="002D02BA">
        <w:t>smażenia</w:t>
      </w:r>
      <w:proofErr w:type="spellEnd"/>
      <w:r w:rsidRPr="002D02BA">
        <w:t>.</w:t>
      </w:r>
    </w:p>
    <w:p w14:paraId="5767588E" w14:textId="77777777" w:rsidR="002D02BA" w:rsidRPr="002D02BA" w:rsidRDefault="002D02BA" w:rsidP="002D02BA"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przegrzewaj</w:t>
      </w:r>
      <w:proofErr w:type="spellEnd"/>
      <w:r w:rsidRPr="002D02BA">
        <w:t xml:space="preserve"> </w:t>
      </w:r>
      <w:proofErr w:type="spellStart"/>
      <w:r w:rsidRPr="002D02BA">
        <w:t>oleju</w:t>
      </w:r>
      <w:proofErr w:type="spellEnd"/>
      <w:r w:rsidRPr="002D02BA">
        <w:t>/</w:t>
      </w:r>
      <w:proofErr w:type="spellStart"/>
      <w:r w:rsidRPr="002D02BA">
        <w:t>tłuszczu</w:t>
      </w:r>
      <w:proofErr w:type="spellEnd"/>
      <w:r w:rsidRPr="002D02BA">
        <w:t xml:space="preserve"> (</w:t>
      </w:r>
      <w:proofErr w:type="spellStart"/>
      <w:r w:rsidRPr="002D02BA">
        <w:t>ryzyko</w:t>
      </w:r>
      <w:proofErr w:type="spellEnd"/>
      <w:r w:rsidRPr="002D02BA">
        <w:t xml:space="preserve"> </w:t>
      </w:r>
      <w:proofErr w:type="spellStart"/>
      <w:r w:rsidRPr="002D02BA">
        <w:t>pożaru</w:t>
      </w:r>
      <w:proofErr w:type="spellEnd"/>
      <w:r w:rsidRPr="002D02BA">
        <w:t>).</w:t>
      </w:r>
    </w:p>
    <w:p w14:paraId="32BD2F4E" w14:textId="77777777" w:rsidR="002D02BA" w:rsidRPr="002D02BA" w:rsidRDefault="002D02BA" w:rsidP="002D02BA">
      <w:proofErr w:type="spellStart"/>
      <w:r w:rsidRPr="002D02BA">
        <w:t>Nigdy</w:t>
      </w:r>
      <w:proofErr w:type="spellEnd"/>
      <w:r w:rsidRPr="002D02BA">
        <w:t xml:space="preserve">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wlewaj</w:t>
      </w:r>
      <w:proofErr w:type="spellEnd"/>
      <w:r w:rsidRPr="002D02BA">
        <w:t xml:space="preserve"> </w:t>
      </w:r>
      <w:proofErr w:type="spellStart"/>
      <w:r w:rsidRPr="002D02BA">
        <w:t>wody</w:t>
      </w:r>
      <w:proofErr w:type="spellEnd"/>
      <w:r w:rsidRPr="002D02BA">
        <w:t xml:space="preserve"> do </w:t>
      </w:r>
      <w:proofErr w:type="spellStart"/>
      <w:r w:rsidRPr="002D02BA">
        <w:t>gorącego</w:t>
      </w:r>
      <w:proofErr w:type="spellEnd"/>
      <w:r w:rsidRPr="002D02BA">
        <w:t xml:space="preserve"> </w:t>
      </w:r>
      <w:proofErr w:type="spellStart"/>
      <w:r w:rsidRPr="002D02BA">
        <w:t>oleju</w:t>
      </w:r>
      <w:proofErr w:type="spellEnd"/>
      <w:r w:rsidRPr="002D02BA">
        <w:t xml:space="preserve"> i 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gaś</w:t>
      </w:r>
      <w:proofErr w:type="spellEnd"/>
      <w:r w:rsidRPr="002D02BA">
        <w:t xml:space="preserve"> </w:t>
      </w:r>
      <w:proofErr w:type="spellStart"/>
      <w:r w:rsidRPr="002D02BA">
        <w:t>płonącego</w:t>
      </w:r>
      <w:proofErr w:type="spellEnd"/>
      <w:r w:rsidRPr="002D02BA">
        <w:t xml:space="preserve"> </w:t>
      </w:r>
      <w:proofErr w:type="spellStart"/>
      <w:r w:rsidRPr="002D02BA">
        <w:t>tłuszczu</w:t>
      </w:r>
      <w:proofErr w:type="spellEnd"/>
      <w:r w:rsidRPr="002D02BA">
        <w:t xml:space="preserve"> </w:t>
      </w:r>
      <w:proofErr w:type="spellStart"/>
      <w:r w:rsidRPr="002D02BA">
        <w:t>wodą</w:t>
      </w:r>
      <w:proofErr w:type="spellEnd"/>
      <w:r w:rsidRPr="002D02BA">
        <w:t xml:space="preserve"> – </w:t>
      </w:r>
      <w:proofErr w:type="spellStart"/>
      <w:r w:rsidRPr="002D02BA">
        <w:t>użyj</w:t>
      </w:r>
      <w:proofErr w:type="spellEnd"/>
      <w:r w:rsidRPr="002D02BA">
        <w:t xml:space="preserve"> </w:t>
      </w:r>
      <w:proofErr w:type="spellStart"/>
      <w:r w:rsidRPr="002D02BA">
        <w:t>koca</w:t>
      </w:r>
      <w:proofErr w:type="spellEnd"/>
      <w:r w:rsidRPr="002D02BA">
        <w:t xml:space="preserve"> </w:t>
      </w:r>
      <w:proofErr w:type="spellStart"/>
      <w:r w:rsidRPr="002D02BA">
        <w:t>gaśniczego</w:t>
      </w:r>
      <w:proofErr w:type="spellEnd"/>
      <w:r w:rsidRPr="002D02BA">
        <w:t xml:space="preserve"> lub </w:t>
      </w:r>
      <w:proofErr w:type="spellStart"/>
      <w:r w:rsidRPr="002D02BA">
        <w:t>odpowiedniej</w:t>
      </w:r>
      <w:proofErr w:type="spellEnd"/>
      <w:r w:rsidRPr="002D02BA">
        <w:t xml:space="preserve"> </w:t>
      </w:r>
      <w:proofErr w:type="spellStart"/>
      <w:r w:rsidRPr="002D02BA">
        <w:t>gaśnicy</w:t>
      </w:r>
      <w:proofErr w:type="spellEnd"/>
      <w:r w:rsidRPr="002D02BA">
        <w:t>.</w:t>
      </w:r>
    </w:p>
    <w:p w14:paraId="1ECC9682" w14:textId="77777777" w:rsidR="002D02BA" w:rsidRPr="002D02BA" w:rsidRDefault="002D02BA" w:rsidP="002D02BA"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przenoś</w:t>
      </w:r>
      <w:proofErr w:type="spellEnd"/>
      <w:r w:rsidRPr="002D02BA">
        <w:t xml:space="preserve"> </w:t>
      </w:r>
      <w:proofErr w:type="spellStart"/>
      <w:r w:rsidRPr="002D02BA">
        <w:t>naczyń</w:t>
      </w:r>
      <w:proofErr w:type="spellEnd"/>
      <w:r w:rsidRPr="002D02BA">
        <w:t xml:space="preserve"> z </w:t>
      </w:r>
      <w:proofErr w:type="spellStart"/>
      <w:r w:rsidRPr="002D02BA">
        <w:t>gorącym</w:t>
      </w:r>
      <w:proofErr w:type="spellEnd"/>
      <w:r w:rsidRPr="002D02BA">
        <w:t xml:space="preserve"> olejem/</w:t>
      </w:r>
      <w:proofErr w:type="spellStart"/>
      <w:r w:rsidRPr="002D02BA">
        <w:t>tłuszczem</w:t>
      </w:r>
      <w:proofErr w:type="spellEnd"/>
      <w:r w:rsidRPr="002D02BA">
        <w:t>.</w:t>
      </w:r>
    </w:p>
    <w:p w14:paraId="29B6C488" w14:textId="77777777" w:rsidR="002D02BA" w:rsidRPr="002D02BA" w:rsidRDefault="002D02BA" w:rsidP="002D02BA">
      <w:r w:rsidRPr="002D02BA">
        <w:pict w14:anchorId="75590148">
          <v:rect id="_x0000_i1137" style="width:0;height:1.5pt" o:hralign="center" o:hrstd="t" o:hr="t" fillcolor="#a0a0a0" stroked="f"/>
        </w:pict>
      </w:r>
    </w:p>
    <w:p w14:paraId="639E5DEF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Wskazówka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dotycząca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energooszczędnego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gotowania</w:t>
      </w:r>
      <w:proofErr w:type="spellEnd"/>
    </w:p>
    <w:p w14:paraId="4D86936F" w14:textId="77777777" w:rsidR="002D02BA" w:rsidRPr="002D02BA" w:rsidRDefault="002D02BA" w:rsidP="002D02BA">
      <w:proofErr w:type="spellStart"/>
      <w:r w:rsidRPr="002D02BA">
        <w:t>Średnica</w:t>
      </w:r>
      <w:proofErr w:type="spellEnd"/>
      <w:r w:rsidRPr="002D02BA">
        <w:t xml:space="preserve"> </w:t>
      </w:r>
      <w:proofErr w:type="spellStart"/>
      <w:r w:rsidRPr="002D02BA">
        <w:t>naczynia</w:t>
      </w:r>
      <w:proofErr w:type="spellEnd"/>
      <w:r w:rsidRPr="002D02BA">
        <w:t xml:space="preserve"> </w:t>
      </w:r>
      <w:proofErr w:type="spellStart"/>
      <w:r w:rsidRPr="002D02BA">
        <w:t>powinna</w:t>
      </w:r>
      <w:proofErr w:type="spellEnd"/>
      <w:r w:rsidRPr="002D02BA">
        <w:t xml:space="preserve"> </w:t>
      </w:r>
      <w:proofErr w:type="spellStart"/>
      <w:r w:rsidRPr="002D02BA">
        <w:t>odpowiadać</w:t>
      </w:r>
      <w:proofErr w:type="spellEnd"/>
      <w:r w:rsidRPr="002D02BA">
        <w:t xml:space="preserve"> </w:t>
      </w:r>
      <w:proofErr w:type="spellStart"/>
      <w:r w:rsidRPr="002D02BA">
        <w:t>wielkości</w:t>
      </w:r>
      <w:proofErr w:type="spellEnd"/>
      <w:r w:rsidRPr="002D02BA">
        <w:t xml:space="preserve"> </w:t>
      </w:r>
      <w:proofErr w:type="spellStart"/>
      <w:r w:rsidRPr="002D02BA">
        <w:t>pola</w:t>
      </w:r>
      <w:proofErr w:type="spellEnd"/>
      <w:r w:rsidRPr="002D02BA">
        <w:t xml:space="preserve"> </w:t>
      </w:r>
      <w:proofErr w:type="spellStart"/>
      <w:r w:rsidRPr="002D02BA">
        <w:t>grzewczego</w:t>
      </w:r>
      <w:proofErr w:type="spellEnd"/>
      <w:r w:rsidRPr="002D02BA">
        <w:t xml:space="preserve"> (</w:t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może</w:t>
      </w:r>
      <w:proofErr w:type="spellEnd"/>
      <w:r w:rsidRPr="002D02BA">
        <w:t xml:space="preserve"> </w:t>
      </w:r>
      <w:proofErr w:type="spellStart"/>
      <w:r w:rsidRPr="002D02BA">
        <w:t>być</w:t>
      </w:r>
      <w:proofErr w:type="spellEnd"/>
      <w:r w:rsidRPr="002D02BA">
        <w:t xml:space="preserve"> </w:t>
      </w:r>
      <w:proofErr w:type="spellStart"/>
      <w:r w:rsidRPr="002D02BA">
        <w:t>większa</w:t>
      </w:r>
      <w:proofErr w:type="spellEnd"/>
      <w:r w:rsidRPr="002D02BA">
        <w:t>).</w:t>
      </w:r>
    </w:p>
    <w:p w14:paraId="3ED2DB99" w14:textId="77777777" w:rsidR="002D02BA" w:rsidRPr="002D02BA" w:rsidRDefault="002D02BA" w:rsidP="002D02BA">
      <w:proofErr w:type="spellStart"/>
      <w:r w:rsidRPr="002D02BA">
        <w:t>Używaj</w:t>
      </w:r>
      <w:proofErr w:type="spellEnd"/>
      <w:r w:rsidRPr="002D02BA">
        <w:t xml:space="preserve"> </w:t>
      </w:r>
      <w:proofErr w:type="spellStart"/>
      <w:r w:rsidRPr="002D02BA">
        <w:t>pokrywy</w:t>
      </w:r>
      <w:proofErr w:type="spellEnd"/>
      <w:r w:rsidRPr="002D02BA">
        <w:t xml:space="preserve"> i </w:t>
      </w:r>
      <w:proofErr w:type="spellStart"/>
      <w:r w:rsidRPr="002D02BA">
        <w:t>ustawiaj</w:t>
      </w:r>
      <w:proofErr w:type="spellEnd"/>
      <w:r w:rsidRPr="002D02BA">
        <w:t xml:space="preserve"> </w:t>
      </w:r>
      <w:proofErr w:type="spellStart"/>
      <w:r w:rsidRPr="002D02BA">
        <w:t>naczynie</w:t>
      </w:r>
      <w:proofErr w:type="spellEnd"/>
      <w:r w:rsidRPr="002D02BA">
        <w:t xml:space="preserve"> </w:t>
      </w:r>
      <w:proofErr w:type="spellStart"/>
      <w:r w:rsidRPr="002D02BA">
        <w:t>centralnie</w:t>
      </w:r>
      <w:proofErr w:type="spellEnd"/>
      <w:r w:rsidRPr="002D02BA">
        <w:t xml:space="preserve"> na </w:t>
      </w:r>
      <w:proofErr w:type="spellStart"/>
      <w:r w:rsidRPr="002D02BA">
        <w:t>polu</w:t>
      </w:r>
      <w:proofErr w:type="spellEnd"/>
      <w:r w:rsidRPr="002D02BA">
        <w:t xml:space="preserve"> </w:t>
      </w:r>
      <w:proofErr w:type="spellStart"/>
      <w:r w:rsidRPr="002D02BA">
        <w:t>grzewczym</w:t>
      </w:r>
      <w:proofErr w:type="spellEnd"/>
      <w:r w:rsidRPr="002D02BA">
        <w:t>.</w:t>
      </w:r>
    </w:p>
    <w:p w14:paraId="3A3F40FE" w14:textId="77777777" w:rsidR="002D02BA" w:rsidRPr="002D02BA" w:rsidRDefault="002D02BA" w:rsidP="002D02BA">
      <w:r w:rsidRPr="002D02BA">
        <w:pict w14:anchorId="72931766">
          <v:rect id="_x0000_i1138" style="width:0;height:1.5pt" o:hralign="center" o:hrstd="t" o:hr="t" fillcolor="#a0a0a0" stroked="f"/>
        </w:pict>
      </w:r>
    </w:p>
    <w:p w14:paraId="27AD23E5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Wskazówki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dotyczące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utylizacji</w:t>
      </w:r>
      <w:proofErr w:type="spellEnd"/>
    </w:p>
    <w:p w14:paraId="3846D6F1" w14:textId="77777777" w:rsidR="002D02BA" w:rsidRPr="002D02BA" w:rsidRDefault="002D02BA" w:rsidP="002D02BA">
      <w:proofErr w:type="spellStart"/>
      <w:r w:rsidRPr="002D02BA">
        <w:t>Opakowania</w:t>
      </w:r>
      <w:proofErr w:type="spellEnd"/>
      <w:r w:rsidRPr="002D02BA">
        <w:t xml:space="preserve"> oraz </w:t>
      </w:r>
      <w:proofErr w:type="spellStart"/>
      <w:r w:rsidRPr="002D02BA">
        <w:t>zużyte</w:t>
      </w:r>
      <w:proofErr w:type="spellEnd"/>
      <w:r w:rsidRPr="002D02BA">
        <w:t xml:space="preserve"> </w:t>
      </w:r>
      <w:proofErr w:type="spellStart"/>
      <w:r w:rsidRPr="002D02BA">
        <w:t>urządzenia</w:t>
      </w:r>
      <w:proofErr w:type="spellEnd"/>
      <w:r w:rsidRPr="002D02BA">
        <w:t xml:space="preserve"> </w:t>
      </w:r>
      <w:proofErr w:type="spellStart"/>
      <w:r w:rsidRPr="002D02BA">
        <w:t>oddawaj</w:t>
      </w:r>
      <w:proofErr w:type="spellEnd"/>
      <w:r w:rsidRPr="002D02BA">
        <w:t xml:space="preserve"> do </w:t>
      </w:r>
      <w:proofErr w:type="spellStart"/>
      <w:r w:rsidRPr="002D02BA">
        <w:t>publicznego</w:t>
      </w:r>
      <w:proofErr w:type="spellEnd"/>
      <w:r w:rsidRPr="002D02BA">
        <w:t xml:space="preserve"> </w:t>
      </w:r>
      <w:proofErr w:type="spellStart"/>
      <w:r w:rsidRPr="002D02BA">
        <w:t>systemu</w:t>
      </w:r>
      <w:proofErr w:type="spellEnd"/>
      <w:r w:rsidRPr="002D02BA">
        <w:t xml:space="preserve"> </w:t>
      </w:r>
      <w:proofErr w:type="spellStart"/>
      <w:r w:rsidRPr="002D02BA">
        <w:t>zbiórki</w:t>
      </w:r>
      <w:proofErr w:type="spellEnd"/>
      <w:r w:rsidRPr="002D02BA">
        <w:t xml:space="preserve"> </w:t>
      </w:r>
      <w:proofErr w:type="spellStart"/>
      <w:r w:rsidRPr="002D02BA">
        <w:t>odpadów</w:t>
      </w:r>
      <w:proofErr w:type="spellEnd"/>
      <w:r w:rsidRPr="002D02BA">
        <w:t>.</w:t>
      </w:r>
    </w:p>
    <w:p w14:paraId="10B0B1B9" w14:textId="77777777" w:rsidR="002D02BA" w:rsidRPr="002D02BA" w:rsidRDefault="002D02BA" w:rsidP="002D02BA">
      <w:proofErr w:type="spellStart"/>
      <w:r w:rsidRPr="002D02BA">
        <w:t>Informacje</w:t>
      </w:r>
      <w:proofErr w:type="spellEnd"/>
      <w:r w:rsidRPr="002D02BA">
        <w:t xml:space="preserve"> </w:t>
      </w:r>
      <w:proofErr w:type="spellStart"/>
      <w:r w:rsidRPr="002D02BA">
        <w:t>uzyskasz</w:t>
      </w:r>
      <w:proofErr w:type="spellEnd"/>
      <w:r w:rsidRPr="002D02BA">
        <w:t xml:space="preserve"> w </w:t>
      </w:r>
      <w:proofErr w:type="spellStart"/>
      <w:r w:rsidRPr="002D02BA">
        <w:t>urzędzie</w:t>
      </w:r>
      <w:proofErr w:type="spellEnd"/>
      <w:r w:rsidRPr="002D02BA">
        <w:t xml:space="preserve"> gminy lub w </w:t>
      </w:r>
      <w:proofErr w:type="spellStart"/>
      <w:r w:rsidRPr="002D02BA">
        <w:t>organizacjach</w:t>
      </w:r>
      <w:proofErr w:type="spellEnd"/>
      <w:r w:rsidRPr="002D02BA">
        <w:t xml:space="preserve"> </w:t>
      </w:r>
      <w:proofErr w:type="spellStart"/>
      <w:r w:rsidRPr="002D02BA">
        <w:t>konsumenckich</w:t>
      </w:r>
      <w:proofErr w:type="spellEnd"/>
      <w:r w:rsidRPr="002D02BA">
        <w:t>.</w:t>
      </w:r>
    </w:p>
    <w:p w14:paraId="659EB556" w14:textId="77777777" w:rsidR="002D02BA" w:rsidRPr="002D02BA" w:rsidRDefault="002D02BA" w:rsidP="002D02BA">
      <w:proofErr w:type="spellStart"/>
      <w:r w:rsidRPr="002D02BA">
        <w:t>Zachowaj</w:t>
      </w:r>
      <w:proofErr w:type="spellEnd"/>
      <w:r w:rsidRPr="002D02BA">
        <w:t xml:space="preserve"> </w:t>
      </w:r>
      <w:proofErr w:type="spellStart"/>
      <w:r w:rsidRPr="002D02BA">
        <w:t>instrukcję</w:t>
      </w:r>
      <w:proofErr w:type="spellEnd"/>
      <w:r w:rsidRPr="002D02BA">
        <w:t xml:space="preserve"> do </w:t>
      </w:r>
      <w:proofErr w:type="spellStart"/>
      <w:r w:rsidRPr="002D02BA">
        <w:t>przyszłego</w:t>
      </w:r>
      <w:proofErr w:type="spellEnd"/>
      <w:r w:rsidRPr="002D02BA">
        <w:t xml:space="preserve"> </w:t>
      </w:r>
      <w:proofErr w:type="spellStart"/>
      <w:r w:rsidRPr="002D02BA">
        <w:t>użytku</w:t>
      </w:r>
      <w:proofErr w:type="spellEnd"/>
      <w:r w:rsidRPr="002D02BA">
        <w:t xml:space="preserve"> i </w:t>
      </w:r>
      <w:proofErr w:type="spellStart"/>
      <w:r w:rsidRPr="002D02BA">
        <w:t>przekazuj</w:t>
      </w:r>
      <w:proofErr w:type="spellEnd"/>
      <w:r w:rsidRPr="002D02BA">
        <w:t xml:space="preserve"> </w:t>
      </w:r>
      <w:proofErr w:type="spellStart"/>
      <w:r w:rsidRPr="002D02BA">
        <w:t>ją</w:t>
      </w:r>
      <w:proofErr w:type="spellEnd"/>
      <w:r w:rsidRPr="002D02BA">
        <w:t xml:space="preserve"> </w:t>
      </w:r>
      <w:proofErr w:type="spellStart"/>
      <w:r w:rsidRPr="002D02BA">
        <w:t>wraz</w:t>
      </w:r>
      <w:proofErr w:type="spellEnd"/>
      <w:r w:rsidRPr="002D02BA">
        <w:t xml:space="preserve"> </w:t>
      </w:r>
      <w:proofErr w:type="gramStart"/>
      <w:r w:rsidRPr="002D02BA">
        <w:t>z</w:t>
      </w:r>
      <w:proofErr w:type="gramEnd"/>
      <w:r w:rsidRPr="002D02BA">
        <w:t xml:space="preserve"> produktem w </w:t>
      </w:r>
      <w:proofErr w:type="spellStart"/>
      <w:r w:rsidRPr="002D02BA">
        <w:t>przypadku</w:t>
      </w:r>
      <w:proofErr w:type="spellEnd"/>
      <w:r w:rsidRPr="002D02BA">
        <w:t xml:space="preserve"> </w:t>
      </w:r>
      <w:proofErr w:type="spellStart"/>
      <w:r w:rsidRPr="002D02BA">
        <w:t>jego</w:t>
      </w:r>
      <w:proofErr w:type="spellEnd"/>
      <w:r w:rsidRPr="002D02BA">
        <w:t xml:space="preserve"> </w:t>
      </w:r>
      <w:proofErr w:type="spellStart"/>
      <w:r w:rsidRPr="002D02BA">
        <w:t>przekazania</w:t>
      </w:r>
      <w:proofErr w:type="spellEnd"/>
      <w:r w:rsidRPr="002D02BA">
        <w:t>.</w:t>
      </w:r>
    </w:p>
    <w:p w14:paraId="149F87C0" w14:textId="77777777" w:rsidR="002D02BA" w:rsidRPr="002D02BA" w:rsidRDefault="002D02BA" w:rsidP="002D02BA">
      <w:r w:rsidRPr="002D02BA">
        <w:pict w14:anchorId="0FF58D2F">
          <v:rect id="_x0000_i1139" style="width:0;height:1.5pt" o:hralign="center" o:hrstd="t" o:hr="t" fillcolor="#a0a0a0" stroked="f"/>
        </w:pict>
      </w:r>
    </w:p>
    <w:p w14:paraId="47278C9E" w14:textId="77777777" w:rsidR="002D02BA" w:rsidRPr="002D02BA" w:rsidRDefault="002D02BA" w:rsidP="002D02BA">
      <w:pPr>
        <w:rPr>
          <w:b/>
          <w:bCs/>
        </w:rPr>
      </w:pPr>
      <w:proofErr w:type="spellStart"/>
      <w:r w:rsidRPr="002D02BA">
        <w:rPr>
          <w:b/>
          <w:bCs/>
        </w:rPr>
        <w:t>Oświadczenie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gwarancyjne</w:t>
      </w:r>
      <w:proofErr w:type="spellEnd"/>
    </w:p>
    <w:p w14:paraId="534A6842" w14:textId="77777777" w:rsidR="002D02BA" w:rsidRPr="002D02BA" w:rsidRDefault="002D02BA" w:rsidP="002D02BA">
      <w:pPr>
        <w:rPr>
          <w:b/>
          <w:bCs/>
        </w:rPr>
      </w:pPr>
      <w:r w:rsidRPr="002D02BA">
        <w:rPr>
          <w:b/>
          <w:bCs/>
        </w:rPr>
        <w:t xml:space="preserve">1. </w:t>
      </w:r>
      <w:proofErr w:type="spellStart"/>
      <w:r w:rsidRPr="002D02BA">
        <w:rPr>
          <w:b/>
          <w:bCs/>
        </w:rPr>
        <w:t>Zakres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gwarancji</w:t>
      </w:r>
      <w:proofErr w:type="spellEnd"/>
    </w:p>
    <w:p w14:paraId="688E842A" w14:textId="77777777" w:rsidR="002D02BA" w:rsidRPr="002D02BA" w:rsidRDefault="002D02BA" w:rsidP="002D02BA">
      <w:proofErr w:type="spellStart"/>
      <w:r w:rsidRPr="002D02BA">
        <w:lastRenderedPageBreak/>
        <w:t>Udzielamy</w:t>
      </w:r>
      <w:proofErr w:type="spellEnd"/>
      <w:r w:rsidRPr="002D02BA">
        <w:t xml:space="preserve"> </w:t>
      </w:r>
      <w:proofErr w:type="spellStart"/>
      <w:r w:rsidRPr="002D02BA">
        <w:t>gwarancji</w:t>
      </w:r>
      <w:proofErr w:type="spellEnd"/>
      <w:r w:rsidRPr="002D02BA">
        <w:t xml:space="preserve"> na </w:t>
      </w:r>
      <w:proofErr w:type="spellStart"/>
      <w:r w:rsidRPr="002D02BA">
        <w:t>trwałość</w:t>
      </w:r>
      <w:proofErr w:type="spellEnd"/>
      <w:r w:rsidRPr="002D02BA">
        <w:t xml:space="preserve"> produktu (z </w:t>
      </w:r>
      <w:proofErr w:type="spellStart"/>
      <w:r w:rsidRPr="002D02BA">
        <w:t>wyjątkiem</w:t>
      </w:r>
      <w:proofErr w:type="spellEnd"/>
      <w:r w:rsidRPr="002D02BA">
        <w:t xml:space="preserve"> </w:t>
      </w:r>
      <w:proofErr w:type="spellStart"/>
      <w:r w:rsidRPr="002D02BA">
        <w:t>pokryw</w:t>
      </w:r>
      <w:proofErr w:type="spellEnd"/>
      <w:r w:rsidRPr="002D02BA">
        <w:t xml:space="preserve"> </w:t>
      </w:r>
      <w:proofErr w:type="spellStart"/>
      <w:r w:rsidRPr="002D02BA">
        <w:t>szklanych</w:t>
      </w:r>
      <w:proofErr w:type="spellEnd"/>
      <w:r w:rsidRPr="002D02BA">
        <w:t>).</w:t>
      </w:r>
      <w:r w:rsidRPr="002D02BA">
        <w:br/>
      </w:r>
      <w:proofErr w:type="spellStart"/>
      <w:r w:rsidRPr="002D02BA">
        <w:t>Nie</w:t>
      </w:r>
      <w:proofErr w:type="spellEnd"/>
      <w:r w:rsidRPr="002D02BA">
        <w:t xml:space="preserve"> </w:t>
      </w:r>
      <w:proofErr w:type="spellStart"/>
      <w:r w:rsidRPr="002D02BA">
        <w:t>obejmuje</w:t>
      </w:r>
      <w:proofErr w:type="spellEnd"/>
      <w:r w:rsidRPr="002D02BA">
        <w:t xml:space="preserve"> ona </w:t>
      </w:r>
      <w:proofErr w:type="spellStart"/>
      <w:r w:rsidRPr="002D02BA">
        <w:t>normalnego</w:t>
      </w:r>
      <w:proofErr w:type="spellEnd"/>
      <w:r w:rsidRPr="002D02BA">
        <w:t xml:space="preserve"> </w:t>
      </w:r>
      <w:proofErr w:type="spellStart"/>
      <w:r w:rsidRPr="002D02BA">
        <w:t>zużycia</w:t>
      </w:r>
      <w:proofErr w:type="spellEnd"/>
      <w:r w:rsidRPr="002D02BA">
        <w:t xml:space="preserve">, </w:t>
      </w:r>
      <w:proofErr w:type="spellStart"/>
      <w:r w:rsidRPr="002D02BA">
        <w:t>uszkodzeń</w:t>
      </w:r>
      <w:proofErr w:type="spellEnd"/>
      <w:r w:rsidRPr="002D02BA">
        <w:t xml:space="preserve"> </w:t>
      </w:r>
      <w:proofErr w:type="spellStart"/>
      <w:r w:rsidRPr="002D02BA">
        <w:t>mechanicznych</w:t>
      </w:r>
      <w:proofErr w:type="spellEnd"/>
      <w:r w:rsidRPr="002D02BA">
        <w:t xml:space="preserve"> ani </w:t>
      </w:r>
      <w:proofErr w:type="spellStart"/>
      <w:r w:rsidRPr="002D02BA">
        <w:t>niewłaściwego</w:t>
      </w:r>
      <w:proofErr w:type="spellEnd"/>
      <w:r w:rsidRPr="002D02BA">
        <w:t xml:space="preserve"> </w:t>
      </w:r>
      <w:proofErr w:type="spellStart"/>
      <w:r w:rsidRPr="002D02BA">
        <w:t>użytkowania</w:t>
      </w:r>
      <w:proofErr w:type="spellEnd"/>
      <w:r w:rsidRPr="002D02BA">
        <w:t>.</w:t>
      </w:r>
    </w:p>
    <w:p w14:paraId="3E713771" w14:textId="77777777" w:rsidR="002D02BA" w:rsidRPr="002D02BA" w:rsidRDefault="002D02BA" w:rsidP="002D02BA">
      <w:pPr>
        <w:rPr>
          <w:b/>
          <w:bCs/>
        </w:rPr>
      </w:pPr>
      <w:r w:rsidRPr="002D02BA">
        <w:rPr>
          <w:b/>
          <w:bCs/>
        </w:rPr>
        <w:t xml:space="preserve">2. Okres i </w:t>
      </w:r>
      <w:proofErr w:type="spellStart"/>
      <w:r w:rsidRPr="002D02BA">
        <w:rPr>
          <w:b/>
          <w:bCs/>
        </w:rPr>
        <w:t>zakres</w:t>
      </w:r>
      <w:proofErr w:type="spellEnd"/>
      <w:r w:rsidRPr="002D02BA">
        <w:rPr>
          <w:b/>
          <w:bCs/>
        </w:rPr>
        <w:t xml:space="preserve"> </w:t>
      </w:r>
      <w:proofErr w:type="spellStart"/>
      <w:r w:rsidRPr="002D02BA">
        <w:rPr>
          <w:b/>
          <w:bCs/>
        </w:rPr>
        <w:t>terytorialny</w:t>
      </w:r>
      <w:proofErr w:type="spellEnd"/>
    </w:p>
    <w:p w14:paraId="1868D161" w14:textId="77777777" w:rsidR="002D02BA" w:rsidRPr="002D02BA" w:rsidRDefault="002D02BA" w:rsidP="002D02BA">
      <w:proofErr w:type="spellStart"/>
      <w:r w:rsidRPr="002D02BA">
        <w:t>Gwarancja</w:t>
      </w:r>
      <w:proofErr w:type="spellEnd"/>
      <w:r w:rsidRPr="002D02BA">
        <w:t xml:space="preserve"> </w:t>
      </w:r>
      <w:proofErr w:type="spellStart"/>
      <w:r w:rsidRPr="002D02BA">
        <w:t>obowiązuje</w:t>
      </w:r>
      <w:proofErr w:type="spellEnd"/>
      <w:r w:rsidRPr="002D02BA">
        <w:t xml:space="preserve"> na </w:t>
      </w:r>
      <w:proofErr w:type="spellStart"/>
      <w:r w:rsidRPr="002D02BA">
        <w:t>terenie</w:t>
      </w:r>
      <w:proofErr w:type="spellEnd"/>
      <w:r w:rsidRPr="002D02BA">
        <w:t xml:space="preserve"> </w:t>
      </w:r>
      <w:proofErr w:type="spellStart"/>
      <w:r w:rsidRPr="002D02BA">
        <w:t>Europejskiego</w:t>
      </w:r>
      <w:proofErr w:type="spellEnd"/>
      <w:r w:rsidRPr="002D02BA">
        <w:t xml:space="preserve"> </w:t>
      </w:r>
      <w:proofErr w:type="spellStart"/>
      <w:r w:rsidRPr="002D02BA">
        <w:t>Obszaru</w:t>
      </w:r>
      <w:proofErr w:type="spellEnd"/>
      <w:r w:rsidRPr="002D02BA">
        <w:t xml:space="preserve"> </w:t>
      </w:r>
      <w:proofErr w:type="spellStart"/>
      <w:r w:rsidRPr="002D02BA">
        <w:t>Gospodarczego</w:t>
      </w:r>
      <w:proofErr w:type="spellEnd"/>
      <w:r w:rsidRPr="002D02BA">
        <w:t xml:space="preserve"> [oraz </w:t>
      </w:r>
      <w:proofErr w:type="spellStart"/>
      <w:r w:rsidRPr="002D02BA">
        <w:t>Szwajcarii</w:t>
      </w:r>
      <w:proofErr w:type="spellEnd"/>
      <w:r w:rsidRPr="002D02BA">
        <w:t>].</w:t>
      </w:r>
      <w:r w:rsidRPr="002D02BA">
        <w:br/>
        <w:t xml:space="preserve">Okres </w:t>
      </w:r>
      <w:proofErr w:type="spellStart"/>
      <w:r w:rsidRPr="002D02BA">
        <w:t>gwarancji</w:t>
      </w:r>
      <w:proofErr w:type="spellEnd"/>
      <w:r w:rsidRPr="002D02BA">
        <w:t xml:space="preserve"> </w:t>
      </w:r>
      <w:proofErr w:type="spellStart"/>
      <w:r w:rsidRPr="002D02BA">
        <w:t>wynosi</w:t>
      </w:r>
      <w:proofErr w:type="spellEnd"/>
      <w:r w:rsidRPr="002D02BA">
        <w:t xml:space="preserve"> 10 lat od daty </w:t>
      </w:r>
      <w:proofErr w:type="spellStart"/>
      <w:r w:rsidRPr="002D02BA">
        <w:t>wystawienia</w:t>
      </w:r>
      <w:proofErr w:type="spellEnd"/>
      <w:r w:rsidRPr="002D02BA">
        <w:t xml:space="preserve"> faktury.</w:t>
      </w:r>
    </w:p>
    <w:p w14:paraId="409C6192" w14:textId="77777777" w:rsidR="00794680" w:rsidRDefault="00794680" w:rsidP="002D02BA"/>
    <w:sectPr w:rsidR="0079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47AC7"/>
    <w:multiLevelType w:val="multilevel"/>
    <w:tmpl w:val="D016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1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B4"/>
    <w:rsid w:val="00003840"/>
    <w:rsid w:val="00015959"/>
    <w:rsid w:val="000776E6"/>
    <w:rsid w:val="000C6FD8"/>
    <w:rsid w:val="00255CAD"/>
    <w:rsid w:val="002D02BA"/>
    <w:rsid w:val="005522B4"/>
    <w:rsid w:val="00661060"/>
    <w:rsid w:val="00794680"/>
    <w:rsid w:val="008E77D9"/>
    <w:rsid w:val="009F31FB"/>
    <w:rsid w:val="00A324FA"/>
    <w:rsid w:val="00B269A8"/>
    <w:rsid w:val="00F02FA1"/>
    <w:rsid w:val="00F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8BD46BD"/>
  <w15:chartTrackingRefBased/>
  <w15:docId w15:val="{9335ECA2-24E0-45C7-B5F5-FDFAB61C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2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2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2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2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2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2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2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2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22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22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22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22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22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22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2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2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22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22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22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2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22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2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Pokorná</dc:creator>
  <cp:keywords/>
  <dc:description/>
  <cp:lastModifiedBy>Renata Pokorná</cp:lastModifiedBy>
  <cp:revision>5</cp:revision>
  <dcterms:created xsi:type="dcterms:W3CDTF">2026-02-12T12:32:00Z</dcterms:created>
  <dcterms:modified xsi:type="dcterms:W3CDTF">2026-02-12T12:34:00Z</dcterms:modified>
</cp:coreProperties>
</file>